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4B0D" w14:textId="2416682F" w:rsidR="00262114" w:rsidRPr="00863A7C" w:rsidRDefault="00863A7C" w:rsidP="00A33F73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D754ED" wp14:editId="42CD5657">
            <wp:extent cx="604838" cy="571500"/>
            <wp:effectExtent l="0" t="0" r="5080" b="0"/>
            <wp:docPr id="1" name="Picture 1" descr="picture1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img0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87" w:rsidRPr="00863A7C">
        <w:rPr>
          <w:rFonts w:ascii="Arial" w:eastAsia="Arial" w:hAnsi="Arial" w:cs="Arial"/>
          <w:b/>
          <w:color w:val="104F75"/>
          <w:sz w:val="28"/>
          <w:szCs w:val="28"/>
        </w:rPr>
        <w:t>Early Years Pupil P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 xml:space="preserve">remium </w:t>
      </w:r>
      <w:r w:rsidR="003B6A38" w:rsidRPr="00863A7C">
        <w:rPr>
          <w:rFonts w:ascii="Arial" w:eastAsia="Arial" w:hAnsi="Arial" w:cs="Arial"/>
          <w:b/>
          <w:color w:val="104F75"/>
          <w:sz w:val="28"/>
          <w:szCs w:val="28"/>
        </w:rPr>
        <w:t>S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 xml:space="preserve">trategy </w:t>
      </w:r>
      <w:r w:rsidR="003B6A38" w:rsidRPr="00863A7C">
        <w:rPr>
          <w:rFonts w:ascii="Arial" w:eastAsia="Arial" w:hAnsi="Arial" w:cs="Arial"/>
          <w:b/>
          <w:color w:val="104F75"/>
          <w:sz w:val="28"/>
          <w:szCs w:val="28"/>
        </w:rPr>
        <w:t>S</w:t>
      </w:r>
      <w:r w:rsidR="00267F85" w:rsidRPr="00863A7C">
        <w:rPr>
          <w:rFonts w:ascii="Arial" w:eastAsia="Arial" w:hAnsi="Arial" w:cs="Arial"/>
          <w:b/>
          <w:color w:val="104F75"/>
          <w:sz w:val="28"/>
          <w:szCs w:val="28"/>
        </w:rPr>
        <w:t>tatement:</w:t>
      </w:r>
      <w:r w:rsidR="00827203" w:rsidRPr="00863A7C">
        <w:rPr>
          <w:rFonts w:ascii="Arial" w:hAnsi="Arial" w:cs="Arial"/>
          <w:b/>
          <w:color w:val="104F75"/>
          <w:sz w:val="28"/>
          <w:szCs w:val="28"/>
        </w:rPr>
        <w:t xml:space="preserve"> </w:t>
      </w:r>
      <w:r w:rsidR="001C26CA" w:rsidRPr="00863A7C">
        <w:rPr>
          <w:rFonts w:ascii="Arial" w:hAnsi="Arial" w:cs="Arial"/>
          <w:b/>
          <w:color w:val="104F75"/>
          <w:sz w:val="28"/>
          <w:szCs w:val="28"/>
        </w:rPr>
        <w:t>Rainhill</w:t>
      </w:r>
      <w:r w:rsidR="00AE7887" w:rsidRPr="00863A7C">
        <w:rPr>
          <w:rFonts w:ascii="Arial" w:hAnsi="Arial" w:cs="Arial"/>
          <w:b/>
          <w:color w:val="104F75"/>
          <w:sz w:val="28"/>
          <w:szCs w:val="28"/>
        </w:rPr>
        <w:t xml:space="preserve"> </w:t>
      </w:r>
      <w:r w:rsidR="00661DBA" w:rsidRPr="00863A7C">
        <w:rPr>
          <w:rFonts w:ascii="Arial" w:hAnsi="Arial" w:cs="Arial"/>
          <w:b/>
          <w:color w:val="104F75"/>
          <w:sz w:val="28"/>
          <w:szCs w:val="28"/>
        </w:rPr>
        <w:t xml:space="preserve">Community </w:t>
      </w:r>
      <w:r w:rsidR="00AE7887" w:rsidRPr="00863A7C">
        <w:rPr>
          <w:rFonts w:ascii="Arial" w:hAnsi="Arial" w:cs="Arial"/>
          <w:b/>
          <w:color w:val="104F75"/>
          <w:sz w:val="28"/>
          <w:szCs w:val="28"/>
        </w:rPr>
        <w:t>Nursery School</w:t>
      </w:r>
      <w:r w:rsidR="005E17F2" w:rsidRPr="00863A7C">
        <w:rPr>
          <w:rFonts w:ascii="Arial" w:hAnsi="Arial" w:cs="Arial"/>
          <w:b/>
          <w:color w:val="104F75"/>
          <w:sz w:val="28"/>
          <w:szCs w:val="28"/>
        </w:rPr>
        <w:t xml:space="preserve"> 2020</w:t>
      </w:r>
      <w:r w:rsidR="00B81DEB">
        <w:rPr>
          <w:rFonts w:ascii="Arial" w:hAnsi="Arial" w:cs="Arial"/>
          <w:b/>
          <w:color w:val="104F75"/>
          <w:sz w:val="28"/>
          <w:szCs w:val="28"/>
        </w:rPr>
        <w:t>-21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576DE70" w:rsidR="00C14FAE" w:rsidRPr="00B80272" w:rsidRDefault="001C2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Rainhill </w:t>
            </w:r>
            <w:r w:rsidR="00661DBA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Nursery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3305F5BA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81DEB">
              <w:rPr>
                <w:rFonts w:ascii="Arial" w:hAnsi="Arial" w:cs="Arial"/>
              </w:rPr>
              <w:t>20/21</w:t>
            </w:r>
          </w:p>
        </w:tc>
        <w:tc>
          <w:tcPr>
            <w:tcW w:w="3632" w:type="dxa"/>
          </w:tcPr>
          <w:p w14:paraId="4C60C5C0" w14:textId="689E7E38" w:rsidR="00C14FAE" w:rsidRPr="00F970BA" w:rsidRDefault="00C14FAE" w:rsidP="00950AF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 xml:space="preserve">Total </w:t>
            </w:r>
            <w:r w:rsidR="00AE7887">
              <w:rPr>
                <w:rFonts w:ascii="Arial" w:hAnsi="Arial" w:cs="Arial"/>
                <w:b/>
              </w:rPr>
              <w:t>EY</w:t>
            </w:r>
            <w:r w:rsidRPr="00F970BA">
              <w:rPr>
                <w:rFonts w:ascii="Arial" w:hAnsi="Arial" w:cs="Arial"/>
                <w:b/>
              </w:rPr>
              <w:t>PP budget</w:t>
            </w:r>
          </w:p>
        </w:tc>
        <w:tc>
          <w:tcPr>
            <w:tcW w:w="1471" w:type="dxa"/>
          </w:tcPr>
          <w:p w14:paraId="378F34B6" w14:textId="1B5230F2" w:rsidR="00C14FAE" w:rsidRPr="00F970BA" w:rsidRDefault="00DB19A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</w:t>
            </w:r>
            <w:r w:rsidR="00B81DEB">
              <w:rPr>
                <w:rFonts w:ascii="Arial" w:hAnsi="Arial" w:cs="Arial"/>
              </w:rPr>
              <w:t>1,208</w:t>
            </w:r>
          </w:p>
        </w:tc>
        <w:tc>
          <w:tcPr>
            <w:tcW w:w="4819" w:type="dxa"/>
          </w:tcPr>
          <w:p w14:paraId="0BE5FB6B" w14:textId="224DE035" w:rsidR="00C14FAE" w:rsidRPr="00B80272" w:rsidRDefault="00C14FAE" w:rsidP="00950AF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 xml:space="preserve">ost recent </w:t>
            </w:r>
            <w:r w:rsidR="00AE7887">
              <w:rPr>
                <w:rFonts w:ascii="Arial" w:hAnsi="Arial" w:cs="Arial"/>
                <w:b/>
              </w:rPr>
              <w:t>EY</w:t>
            </w:r>
            <w:r>
              <w:rPr>
                <w:rFonts w:ascii="Arial" w:hAnsi="Arial" w:cs="Arial"/>
                <w:b/>
              </w:rPr>
              <w:t>PP Review</w:t>
            </w:r>
          </w:p>
        </w:tc>
        <w:tc>
          <w:tcPr>
            <w:tcW w:w="1559" w:type="dxa"/>
          </w:tcPr>
          <w:p w14:paraId="10EAEE6C" w14:textId="67B54B7D" w:rsidR="00C14FAE" w:rsidRPr="00B80272" w:rsidRDefault="00724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</w:t>
            </w:r>
            <w:r w:rsidR="00DB19AA">
              <w:rPr>
                <w:rFonts w:ascii="Arial" w:hAnsi="Arial" w:cs="Arial"/>
              </w:rPr>
              <w:t xml:space="preserve"> 20</w:t>
            </w:r>
            <w:r w:rsidR="00B81DE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2A6417A5" w:rsidR="00C14FAE" w:rsidRPr="00B80272" w:rsidRDefault="00C14FAE" w:rsidP="00950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number of </w:t>
            </w:r>
            <w:r w:rsidR="00012A34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19A32286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24B20">
              <w:rPr>
                <w:rFonts w:ascii="Arial" w:hAnsi="Arial" w:cs="Arial"/>
              </w:rPr>
              <w:t>8</w:t>
            </w:r>
          </w:p>
        </w:tc>
        <w:tc>
          <w:tcPr>
            <w:tcW w:w="3632" w:type="dxa"/>
          </w:tcPr>
          <w:p w14:paraId="7431BF7C" w14:textId="5F6E4045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 xml:space="preserve">Number of </w:t>
            </w:r>
            <w:r w:rsidR="00012A34">
              <w:rPr>
                <w:rFonts w:ascii="Arial" w:hAnsi="Arial" w:cs="Arial"/>
                <w:b/>
              </w:rPr>
              <w:t>children</w:t>
            </w:r>
            <w:r w:rsidRPr="00B80272">
              <w:rPr>
                <w:rFonts w:ascii="Arial" w:hAnsi="Arial" w:cs="Arial"/>
                <w:b/>
              </w:rPr>
              <w:t xml:space="preserve"> eligible for </w:t>
            </w:r>
            <w:r w:rsidR="001C26CA">
              <w:rPr>
                <w:rFonts w:ascii="Arial" w:hAnsi="Arial" w:cs="Arial"/>
                <w:b/>
              </w:rPr>
              <w:t>EY</w:t>
            </w:r>
            <w:r w:rsidRPr="00B8027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1471" w:type="dxa"/>
          </w:tcPr>
          <w:p w14:paraId="338BE990" w14:textId="565A6C36" w:rsidR="00C14FAE" w:rsidRPr="00B80272" w:rsidRDefault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81DEB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07C82421" w:rsidR="00C14FAE" w:rsidRPr="00B80272" w:rsidRDefault="00C85A09" w:rsidP="00DB1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</w:t>
            </w:r>
            <w:r w:rsidR="00724B20">
              <w:rPr>
                <w:rFonts w:ascii="Arial" w:hAnsi="Arial" w:cs="Arial"/>
              </w:rPr>
              <w:t xml:space="preserve"> </w:t>
            </w:r>
            <w:r w:rsidR="00DB19AA">
              <w:rPr>
                <w:rFonts w:ascii="Arial" w:hAnsi="Arial" w:cs="Arial"/>
              </w:rPr>
              <w:t>202</w:t>
            </w:r>
            <w:r w:rsidR="00B81DEB">
              <w:rPr>
                <w:rFonts w:ascii="Arial" w:hAnsi="Arial" w:cs="Arial"/>
              </w:rPr>
              <w:t>1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76DB1B6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A26EA6">
              <w:rPr>
                <w:rFonts w:ascii="Arial" w:eastAsia="Arial" w:hAnsi="Arial" w:cs="Arial"/>
                <w:b/>
              </w:rPr>
              <w:t>(</w:t>
            </w:r>
            <w:r w:rsidR="00852023">
              <w:rPr>
                <w:rFonts w:ascii="Arial" w:hAnsi="Arial" w:cs="Arial"/>
                <w:b/>
              </w:rPr>
              <w:t xml:space="preserve">Exit Data is taken from March 2020 due to COVID 19)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98BC36B" w:rsidR="00C14FAE" w:rsidRPr="00B80272" w:rsidRDefault="00012A34" w:rsidP="007E03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 xml:space="preserve"> eligible for EYPP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60685645" w:rsidR="00C14FAE" w:rsidRPr="00B80272" w:rsidRDefault="00012A34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 xml:space="preserve"> not eligible for 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>EY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>PP</w:t>
            </w:r>
            <w:r w:rsidR="00A70F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41F6C807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9776B66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achieving the level expected/above the level expected for their age</w:t>
            </w:r>
            <w:r w:rsidR="00EE50D0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01E3F579" w:rsidR="00EE50D0" w:rsidRPr="009F52EC" w:rsidRDefault="00BF325C" w:rsidP="004E5349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6783AFA9" w14:textId="611F4F7B" w:rsidR="00EE50D0" w:rsidRPr="009F52EC" w:rsidRDefault="00630BB2" w:rsidP="00430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2954A6" w:rsidRPr="002954A6" w14:paraId="38F6E20F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03ECC9A0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achieving the level expected/above the level expected for their age in literacy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1C74CA5F" w:rsidR="00EE50D0" w:rsidRPr="009F52EC" w:rsidRDefault="00BF325C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7EA271DB" w14:textId="6CC51671" w:rsidR="00EE50D0" w:rsidRPr="009F52EC" w:rsidRDefault="00630BB2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</w:t>
            </w:r>
          </w:p>
        </w:tc>
      </w:tr>
      <w:tr w:rsidR="002954A6" w:rsidRPr="002954A6" w14:paraId="1E51F557" w14:textId="77777777" w:rsidTr="00A26EA6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5C40BFF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achieving the level expected/above the level expected for their age in mathematics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3BBA1807" w:rsidR="00EE50D0" w:rsidRPr="009F52EC" w:rsidRDefault="00BF325C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0F252039" w14:textId="347BB5AE" w:rsidR="00EE50D0" w:rsidRPr="009F52EC" w:rsidRDefault="00630BB2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</w:t>
            </w:r>
          </w:p>
        </w:tc>
      </w:tr>
      <w:tr w:rsidR="002954A6" w:rsidRPr="002954A6" w14:paraId="17139117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0D0D0EBB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from starting point 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3DBA6ED2" w:rsidR="00EE50D0" w:rsidRPr="009F52EC" w:rsidRDefault="00E36928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3335192D" w14:textId="47BE9AE1" w:rsidR="00EE50D0" w:rsidRPr="009F52EC" w:rsidRDefault="00BD7DD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</w:tr>
      <w:tr w:rsidR="00AE7887" w:rsidRPr="002954A6" w14:paraId="4C2C572F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32F9D9C" w14:textId="34B9D138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from starting point in literacy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E43E3" w14:textId="3BD9A10E" w:rsidR="00AE7887" w:rsidRPr="009F52EC" w:rsidRDefault="00E36928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023F299F" w14:textId="563D3E53" w:rsidR="00AE7887" w:rsidRPr="009F52EC" w:rsidRDefault="00BD7DD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</w:t>
            </w:r>
          </w:p>
        </w:tc>
      </w:tr>
      <w:tr w:rsidR="00AE7887" w:rsidRPr="002954A6" w14:paraId="0F2FB830" w14:textId="77777777" w:rsidTr="00A26EA6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629CD40" w14:textId="579C2BA2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in mathematics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B3B318" w14:textId="714F1CDE" w:rsidR="00AE7887" w:rsidRPr="009F52EC" w:rsidRDefault="00E36928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64EA64F3" w14:textId="663330FE" w:rsidR="00AE7887" w:rsidRPr="009F52EC" w:rsidRDefault="00BD7DDC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</w:tr>
    </w:tbl>
    <w:p w14:paraId="64B1EC9B" w14:textId="44A365A9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6253DDA9" w:rsidR="00765EFB" w:rsidRPr="002954A6" w:rsidRDefault="00765EFB" w:rsidP="00264AC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="00264AC2">
              <w:rPr>
                <w:rFonts w:ascii="Arial" w:hAnsi="Arial" w:cs="Arial"/>
                <w:b/>
              </w:rPr>
              <w:t xml:space="preserve"> attainment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4D29676E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B8153C" w:rsidRPr="002954A6" w14:paraId="4C8941F1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0841C231" w:rsidR="00B8153C" w:rsidRPr="00C91B94" w:rsidRDefault="00C3608A" w:rsidP="00C3608A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627C1046" w14:textId="7BE646A1" w:rsidR="00B8153C" w:rsidRPr="00AE78F2" w:rsidRDefault="00264AC2" w:rsidP="00AE7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barriers to learning identified on entry and interventions and support are put into place to enable children  to access learning</w:t>
            </w:r>
          </w:p>
        </w:tc>
      </w:tr>
      <w:tr w:rsidR="00B8153C" w:rsidRPr="002954A6" w14:paraId="55470693" w14:textId="77777777" w:rsidTr="00A33F73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F719F9A" w:rsidR="00B8153C" w:rsidRPr="002954A6" w:rsidRDefault="00B8153C" w:rsidP="00C06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barriers</w:t>
            </w:r>
          </w:p>
        </w:tc>
      </w:tr>
      <w:tr w:rsidR="00B8153C" w:rsidRPr="002954A6" w14:paraId="3499CFCE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CD54888" w14:textId="084BEA07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14555" w:type="dxa"/>
          </w:tcPr>
          <w:p w14:paraId="3D4C565C" w14:textId="70B1A647" w:rsidR="00B8153C" w:rsidRPr="002954A6" w:rsidRDefault="00B8153C" w:rsidP="00264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small number of children eligible for EYPP have identified additional needs and are bei</w:t>
            </w:r>
            <w:r w:rsidR="00264AC2">
              <w:rPr>
                <w:rFonts w:ascii="Arial" w:hAnsi="Arial" w:cs="Arial"/>
                <w:sz w:val="18"/>
                <w:szCs w:val="18"/>
              </w:rPr>
              <w:t xml:space="preserve">ng monitored through SEND </w:t>
            </w:r>
            <w:r w:rsidR="00AE0286">
              <w:rPr>
                <w:rFonts w:ascii="Arial" w:hAnsi="Arial" w:cs="Arial"/>
                <w:sz w:val="18"/>
                <w:szCs w:val="18"/>
              </w:rPr>
              <w:t>Plans</w:t>
            </w:r>
          </w:p>
        </w:tc>
      </w:tr>
      <w:tr w:rsidR="00B8153C" w:rsidRPr="002954A6" w14:paraId="7CD23B18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024DD742" w14:textId="320D0582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14555" w:type="dxa"/>
          </w:tcPr>
          <w:p w14:paraId="7F47B406" w14:textId="1B4681EE" w:rsidR="00AE0286" w:rsidRPr="00AE0286" w:rsidRDefault="00AE0286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The majority are children who will only access 3 terms Nursery Education</w:t>
            </w:r>
          </w:p>
        </w:tc>
      </w:tr>
      <w:tr w:rsidR="00B8153C" w:rsidRPr="002954A6" w14:paraId="1ADB6446" w14:textId="77777777" w:rsidTr="00AE0286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8AAB54" w14:textId="0BAF258E" w:rsidR="00B8153C" w:rsidRPr="00A33F73" w:rsidRDefault="00B8153C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AE0286" w:rsidRPr="002954A6" w14:paraId="103831C6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6A4DBE2" w14:textId="56DA285C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0D94601F" w14:textId="5AC301CF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literacy skills for children eligible for EYPP on transition to Reception class</w:t>
            </w:r>
          </w:p>
        </w:tc>
      </w:tr>
      <w:tr w:rsidR="00AE0286" w:rsidRPr="002954A6" w14:paraId="4F115FC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2C06EAF" w14:textId="2CEEA988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555" w:type="dxa"/>
          </w:tcPr>
          <w:p w14:paraId="6B62F9AD" w14:textId="06294A21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mathematical skills for children eligible for EYPP on transition to Reception class</w:t>
            </w:r>
          </w:p>
        </w:tc>
      </w:tr>
      <w:tr w:rsidR="00AE0286" w:rsidRPr="002954A6" w14:paraId="50F0475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6E2A51A9" w14:textId="5AEA8BB7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555" w:type="dxa"/>
          </w:tcPr>
          <w:p w14:paraId="688BA971" w14:textId="790D84FD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Develop children’s characteristics of effective learning (COEL)</w:t>
            </w:r>
          </w:p>
        </w:tc>
      </w:tr>
    </w:tbl>
    <w:p w14:paraId="43512385" w14:textId="375D6AAD" w:rsidR="00CF1B9B" w:rsidRDefault="00CF1B9B"/>
    <w:p w14:paraId="35291C0F" w14:textId="77777777" w:rsidR="0055216E" w:rsidRPr="002954A6" w:rsidRDefault="0055216E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"/>
        <w:gridCol w:w="3828"/>
        <w:gridCol w:w="3260"/>
        <w:gridCol w:w="1276"/>
        <w:gridCol w:w="141"/>
        <w:gridCol w:w="2268"/>
      </w:tblGrid>
      <w:tr w:rsidR="002954A6" w:rsidRPr="002954A6" w14:paraId="32A9EE08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1ACC8228" w14:textId="29E16239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E56DF3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182" w:type="dxa"/>
            <w:gridSpan w:val="7"/>
            <w:shd w:val="clear" w:color="auto" w:fill="auto"/>
          </w:tcPr>
          <w:p w14:paraId="51677F7E" w14:textId="4991A0B3" w:rsidR="00A60ECF" w:rsidRPr="002954A6" w:rsidRDefault="00267F85" w:rsidP="008A3C4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473A1">
              <w:rPr>
                <w:rFonts w:ascii="Arial" w:hAnsi="Arial" w:cs="Arial"/>
                <w:b/>
              </w:rPr>
              <w:t>20-21</w:t>
            </w:r>
          </w:p>
        </w:tc>
      </w:tr>
      <w:tr w:rsidR="002954A6" w:rsidRPr="002954A6" w14:paraId="2F5C647F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6D66A2C3" w:rsidR="00766387" w:rsidRPr="002954A6" w:rsidRDefault="00F610B6" w:rsidP="006F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66387" w:rsidRPr="002954A6">
              <w:rPr>
                <w:rFonts w:ascii="Arial" w:hAnsi="Arial" w:cs="Arial"/>
                <w:b/>
              </w:rPr>
              <w:t>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="00766387"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="00766387"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F1747" w:rsidRPr="002954A6" w14:paraId="56AA1FC5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F1FF02F" w14:textId="411B8AFC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Deliver quality first teaching to all EYPP children, matched to the children’s level of development providing sufficient challenge to accelerate learning across the identified areas of learning. 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074E343D" w14:textId="66CC69EC" w:rsidR="003F1747" w:rsidRPr="003F1747" w:rsidRDefault="00B745BE" w:rsidP="00B7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Small </w:t>
            </w:r>
            <w:r w:rsidR="00B76633">
              <w:rPr>
                <w:rFonts w:ascii="Arial" w:hAnsi="Arial" w:cs="Arial"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sessions are differentiated according to children’s level of development.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8AD11E0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Invest EYPP to create longer term change which will help all pupils.</w:t>
            </w:r>
          </w:p>
          <w:p w14:paraId="5E36B0B2" w14:textId="5293BEBA" w:rsidR="003F1747" w:rsidRPr="003F1747" w:rsidRDefault="003F1747" w:rsidP="00854D8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Small group interventions with highly qualified staff have been shown to be effective, as discussed in reliable evidence sources such as </w:t>
            </w: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Visible Learning by John Hattie and the EEF Toolkit.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908C52F" w14:textId="377FA082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Identified staff deliver interventions. </w:t>
            </w:r>
          </w:p>
          <w:p w14:paraId="308146DC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Children’s progress monitored regularly through progress meetings. </w:t>
            </w:r>
          </w:p>
          <w:p w14:paraId="732580C4" w14:textId="6A8834E5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Use staff meeting and INSET to embed a consistent approach</w:t>
            </w:r>
          </w:p>
        </w:tc>
        <w:tc>
          <w:tcPr>
            <w:tcW w:w="1276" w:type="dxa"/>
            <w:shd w:val="clear" w:color="auto" w:fill="auto"/>
          </w:tcPr>
          <w:p w14:paraId="00C9D2D2" w14:textId="10291EAF" w:rsidR="003F1747" w:rsidRPr="003F1747" w:rsidRDefault="00B745BE" w:rsidP="000D2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D473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gridSpan w:val="2"/>
          </w:tcPr>
          <w:p w14:paraId="59A98041" w14:textId="4C605CB5" w:rsidR="003F1747" w:rsidRPr="003F1747" w:rsidRDefault="00C85A09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</w:t>
            </w:r>
            <w:r w:rsidR="000D26C0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D473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F1747" w:rsidRPr="002954A6" w14:paraId="42738F0B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8343C2C" w14:textId="0CC8DAF9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 outcomes Characteristics of Effective Learning (COEL)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6F51EBB" w14:textId="108535F0" w:rsidR="003F1747" w:rsidRPr="003F1747" w:rsidRDefault="003F1747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Tracking of progress in COEL in order to accelerate progress.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64F0A9A" w14:textId="1C7865F6" w:rsidR="003F1747" w:rsidRDefault="003F1747" w:rsidP="003F1747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Research undertaken by the Sutton Trust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identifies two intervention strategies, which evidence shows make the greatest impact on Pupil Premium investment. There are: feedback and meta-cognition/self-regulation (or learning-to-learn strategies), both of which the research shows add an additional eight months of progress over a year. This approach is integral to our provision for all children. We want to further develop the skills of staff in promoting COEL in all children who attend </w:t>
            </w:r>
            <w:r>
              <w:rPr>
                <w:rFonts w:ascii="Arial" w:hAnsi="Arial" w:cs="Arial"/>
                <w:sz w:val="18"/>
                <w:szCs w:val="18"/>
              </w:rPr>
              <w:t>Rainhill Community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Nursery School.  </w:t>
            </w:r>
          </w:p>
          <w:p w14:paraId="24A8AEFF" w14:textId="0E251485" w:rsidR="00E2014E" w:rsidRPr="00880C82" w:rsidRDefault="00E36928" w:rsidP="003F174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369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Ferre Leavers identifies that high levels of well-being and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involvement lead to deep level learning.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F8E5888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Outcomes reviewed alongside termly tracking of the 7 areas of learning.</w:t>
            </w:r>
          </w:p>
          <w:p w14:paraId="62E70144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SSTEWS evaluations and scrutiny of practice focused on the role of the educator in supporting, scaffolding and articulating learning.</w:t>
            </w:r>
          </w:p>
          <w:p w14:paraId="53287FD1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64E35EA" w14:textId="77777777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774493" w14:textId="554FDE48" w:rsidR="003F1747" w:rsidRPr="003F1747" w:rsidRDefault="00B745BE" w:rsidP="00B7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D473A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478E8AE7" w14:textId="10BFBEE9" w:rsidR="003F1747" w:rsidRPr="003F1747" w:rsidRDefault="00113D65" w:rsidP="00113D65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</w:t>
            </w:r>
            <w:r w:rsidR="00C85A09">
              <w:rPr>
                <w:rFonts w:cs="Arial"/>
                <w:sz w:val="18"/>
                <w:szCs w:val="18"/>
              </w:rPr>
              <w:t>un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D26C0">
              <w:rPr>
                <w:rFonts w:cs="Arial"/>
                <w:sz w:val="18"/>
                <w:szCs w:val="18"/>
              </w:rPr>
              <w:t>202</w:t>
            </w:r>
            <w:r w:rsidR="00D473A1">
              <w:rPr>
                <w:rFonts w:cs="Arial"/>
                <w:sz w:val="18"/>
                <w:szCs w:val="18"/>
              </w:rPr>
              <w:t>1</w:t>
            </w:r>
          </w:p>
        </w:tc>
      </w:tr>
      <w:tr w:rsidR="003F1747" w:rsidRPr="002954A6" w14:paraId="66D20392" w14:textId="77777777" w:rsidTr="00E56DF3">
        <w:trPr>
          <w:trHeight w:hRule="exact" w:val="541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4BD9F671" w14:textId="77777777" w:rsidR="003F1747" w:rsidRPr="002954A6" w:rsidRDefault="003F1747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03D03D72" w14:textId="2129757D" w:rsidR="003F1747" w:rsidRPr="00704016" w:rsidRDefault="00704016" w:rsidP="00950A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4016">
              <w:rPr>
                <w:rFonts w:ascii="Arial" w:hAnsi="Arial" w:cs="Arial"/>
                <w:bCs/>
                <w:sz w:val="18"/>
                <w:szCs w:val="18"/>
              </w:rPr>
              <w:t>£906</w:t>
            </w:r>
          </w:p>
        </w:tc>
      </w:tr>
      <w:tr w:rsidR="003F1747" w:rsidRPr="002954A6" w14:paraId="768704E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26466B16" w14:textId="52A9EA75" w:rsidR="003F1747" w:rsidRPr="002954A6" w:rsidRDefault="003F174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3F1747" w:rsidRPr="002954A6" w14:paraId="58773DB5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69A0314" w14:textId="329F3E7D" w:rsidR="003F1747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F1747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3F1747" w:rsidRPr="002954A6" w:rsidRDefault="003F1747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334E2892" w14:textId="77777777" w:rsidR="003F1747" w:rsidRPr="00262114" w:rsidRDefault="003F1747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2014E" w:rsidRPr="002954A6" w14:paraId="72541A0C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4BB240E5" w14:textId="05CD5F37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>Improved outcomes in Communication &amp; Language and in Literacy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07064D1" w14:textId="4663DCFA" w:rsidR="00E2014E" w:rsidRPr="00E2014E" w:rsidRDefault="00E2014E" w:rsidP="00E201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 xml:space="preserve">Small group sessions to support children’s communication and language skills to build a </w:t>
            </w: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 xml:space="preserve">firm foundation for future Literacy skills.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C32FA8F" w14:textId="77777777" w:rsidR="00E2014E" w:rsidRPr="00E2014E" w:rsidRDefault="00E2014E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E2014E">
              <w:rPr>
                <w:rFonts w:cs="Arial"/>
                <w:b/>
                <w:i/>
                <w:sz w:val="18"/>
                <w:szCs w:val="18"/>
              </w:rPr>
              <w:lastRenderedPageBreak/>
              <w:t>Research undertaken by the Sutton Trust</w:t>
            </w:r>
            <w:r w:rsidRPr="00E2014E">
              <w:rPr>
                <w:rFonts w:cs="Arial"/>
                <w:sz w:val="18"/>
                <w:szCs w:val="18"/>
              </w:rPr>
              <w:t xml:space="preserve"> identified that Phonics and Small Group Tuition adds an additional four months development to children’s progress.</w:t>
            </w:r>
          </w:p>
          <w:p w14:paraId="42D84E50" w14:textId="04C3CB17" w:rsidR="00E2014E" w:rsidRPr="00E2014E" w:rsidRDefault="00E2014E" w:rsidP="00B745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 xml:space="preserve">The research that underpins both the ECAT and ELKLAN Strategies shows that children’s language skills benefit most from having conversations with responsive adults. Our </w:t>
            </w:r>
            <w:r w:rsidR="00B745BE">
              <w:rPr>
                <w:rFonts w:ascii="Arial" w:hAnsi="Arial" w:cs="Arial"/>
                <w:sz w:val="18"/>
                <w:szCs w:val="18"/>
              </w:rPr>
              <w:t>curriculum</w:t>
            </w:r>
            <w:r w:rsidRPr="00E2014E">
              <w:rPr>
                <w:rFonts w:ascii="Arial" w:hAnsi="Arial" w:cs="Arial"/>
                <w:sz w:val="18"/>
                <w:szCs w:val="18"/>
              </w:rPr>
              <w:t xml:space="preserve"> aims to create a language rich environment underpinned by a strong focus on Literacy which supports children’s listening, attention and vocabulary though retelling narratives and singing songs and rhymes which supports early Literacy. 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084732" w14:textId="0F25F9BC" w:rsidR="00B745BE" w:rsidRDefault="00E2014E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>Or</w:t>
            </w:r>
            <w:r w:rsidR="00B745BE">
              <w:rPr>
                <w:rFonts w:ascii="Arial" w:hAnsi="Arial" w:cs="Arial"/>
                <w:sz w:val="18"/>
                <w:szCs w:val="18"/>
              </w:rPr>
              <w:t>ganise sessions to ensure staff d</w:t>
            </w:r>
            <w:r w:rsidR="000D599B">
              <w:rPr>
                <w:rFonts w:ascii="Arial" w:hAnsi="Arial" w:cs="Arial"/>
                <w:sz w:val="18"/>
                <w:szCs w:val="18"/>
              </w:rPr>
              <w:t xml:space="preserve">eliver </w:t>
            </w:r>
            <w:r w:rsidR="00B745BE">
              <w:rPr>
                <w:rFonts w:ascii="Arial" w:hAnsi="Arial" w:cs="Arial"/>
                <w:sz w:val="18"/>
                <w:szCs w:val="18"/>
              </w:rPr>
              <w:t xml:space="preserve">frequent </w:t>
            </w:r>
            <w:r w:rsidR="000D599B">
              <w:rPr>
                <w:rFonts w:ascii="Arial" w:hAnsi="Arial" w:cs="Arial"/>
                <w:sz w:val="18"/>
                <w:szCs w:val="18"/>
              </w:rPr>
              <w:t>intervention</w:t>
            </w:r>
            <w:r w:rsidR="00B745BE">
              <w:rPr>
                <w:rFonts w:ascii="Arial" w:hAnsi="Arial" w:cs="Arial"/>
                <w:sz w:val="18"/>
                <w:szCs w:val="18"/>
              </w:rPr>
              <w:t>s</w:t>
            </w:r>
            <w:r w:rsidR="000D599B">
              <w:rPr>
                <w:rFonts w:ascii="Arial" w:hAnsi="Arial" w:cs="Arial"/>
                <w:sz w:val="18"/>
                <w:szCs w:val="18"/>
              </w:rPr>
              <w:t xml:space="preserve"> for identified children</w:t>
            </w:r>
            <w:r w:rsidR="00B745B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D669D56" w14:textId="53B1EF80" w:rsidR="00B745BE" w:rsidRDefault="00B745BE" w:rsidP="0095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Frequent monitoring and scrutiny of practice is planned and effectiveness and impact will be measured through data analysis.</w:t>
            </w:r>
          </w:p>
          <w:p w14:paraId="7F41293A" w14:textId="5F678C0C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D791EE" w14:textId="207FD4D7" w:rsidR="00E2014E" w:rsidRPr="00E2014E" w:rsidRDefault="00B745BE" w:rsidP="00B745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143FD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409" w:type="dxa"/>
            <w:gridSpan w:val="2"/>
          </w:tcPr>
          <w:p w14:paraId="460614AD" w14:textId="188EFD07" w:rsidR="00E2014E" w:rsidRPr="00E2014E" w:rsidRDefault="00113D65" w:rsidP="00113D65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</w:t>
            </w:r>
            <w:r w:rsidR="00C85A09">
              <w:rPr>
                <w:rFonts w:cs="Arial"/>
                <w:sz w:val="18"/>
                <w:szCs w:val="18"/>
              </w:rPr>
              <w:t>un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745BE">
              <w:rPr>
                <w:rFonts w:cs="Arial"/>
                <w:sz w:val="18"/>
                <w:szCs w:val="18"/>
              </w:rPr>
              <w:t>202</w:t>
            </w:r>
            <w:r w:rsidR="00E60345">
              <w:rPr>
                <w:rFonts w:cs="Arial"/>
                <w:sz w:val="18"/>
                <w:szCs w:val="18"/>
              </w:rPr>
              <w:t>1</w:t>
            </w:r>
          </w:p>
        </w:tc>
      </w:tr>
      <w:tr w:rsidR="00E2014E" w:rsidRPr="002954A6" w14:paraId="41234E55" w14:textId="77777777" w:rsidTr="00E56DF3">
        <w:trPr>
          <w:trHeight w:hRule="exact" w:val="458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72015916" w14:textId="63A0082D" w:rsidR="00E2014E" w:rsidRPr="002954A6" w:rsidRDefault="00E2014E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38C38DCA" w14:textId="04A300C6" w:rsidR="00E2014E" w:rsidRPr="002954A6" w:rsidRDefault="004C504B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 additional</w:t>
            </w:r>
          </w:p>
        </w:tc>
      </w:tr>
      <w:tr w:rsidR="00E2014E" w:rsidRPr="002954A6" w14:paraId="25EF4D10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280E574" w14:textId="162F59DD" w:rsidR="00E2014E" w:rsidRPr="002954A6" w:rsidRDefault="005F4833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</w:t>
            </w:r>
          </w:p>
        </w:tc>
      </w:tr>
      <w:tr w:rsidR="00E2014E" w:rsidRPr="002954A6" w14:paraId="74420E07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5F4E88" w14:textId="05A66D25" w:rsidR="00E2014E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E2014E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E2014E" w:rsidRPr="002954A6" w:rsidRDefault="00E2014E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2D82213E" w14:textId="77777777" w:rsidR="00E2014E" w:rsidRPr="00262114" w:rsidRDefault="00E2014E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4C504B" w:rsidRPr="002954A6" w14:paraId="49CE6E5B" w14:textId="77777777" w:rsidTr="00E56DF3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298B12" w14:textId="260940EC" w:rsidR="004C504B" w:rsidRPr="004C504B" w:rsidRDefault="004C504B" w:rsidP="004C504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Children have access to Extended Nursery provision (</w:t>
            </w:r>
            <w:r>
              <w:rPr>
                <w:rFonts w:ascii="Arial" w:hAnsi="Arial" w:cs="Arial"/>
                <w:sz w:val="18"/>
                <w:szCs w:val="18"/>
              </w:rPr>
              <w:t xml:space="preserve">Additional session, </w:t>
            </w:r>
            <w:r w:rsidRPr="004C504B">
              <w:rPr>
                <w:rFonts w:ascii="Arial" w:hAnsi="Arial" w:cs="Arial"/>
                <w:sz w:val="18"/>
                <w:szCs w:val="18"/>
              </w:rPr>
              <w:t>Breakfast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Lunch</w:t>
            </w:r>
            <w:r>
              <w:rPr>
                <w:rFonts w:ascii="Arial" w:hAnsi="Arial" w:cs="Arial"/>
                <w:sz w:val="18"/>
                <w:szCs w:val="18"/>
              </w:rPr>
              <w:t xml:space="preserve"> or After-School </w:t>
            </w:r>
            <w:r w:rsidRPr="004C504B">
              <w:rPr>
                <w:rFonts w:ascii="Arial" w:hAnsi="Arial" w:cs="Arial"/>
                <w:sz w:val="18"/>
                <w:szCs w:val="18"/>
              </w:rPr>
              <w:t>Club) and curriculum enhancements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1C90622" w14:textId="1B6A0BF7" w:rsidR="004C504B" w:rsidRPr="004C504B" w:rsidRDefault="004C504B" w:rsidP="004C504B">
            <w:pPr>
              <w:pStyle w:val="NoSpacing"/>
              <w:rPr>
                <w:rFonts w:cs="Arial"/>
                <w:sz w:val="18"/>
                <w:szCs w:val="18"/>
              </w:rPr>
            </w:pPr>
            <w:r w:rsidRPr="004C504B">
              <w:rPr>
                <w:rFonts w:cs="Arial"/>
                <w:sz w:val="18"/>
                <w:szCs w:val="18"/>
              </w:rPr>
              <w:t>Invite par</w:t>
            </w:r>
            <w:r>
              <w:rPr>
                <w:rFonts w:cs="Arial"/>
                <w:sz w:val="18"/>
                <w:szCs w:val="18"/>
              </w:rPr>
              <w:t xml:space="preserve">ents of EYPP Pupils to take up </w:t>
            </w:r>
            <w:r w:rsidRPr="004C504B">
              <w:rPr>
                <w:rFonts w:cs="Arial"/>
                <w:sz w:val="18"/>
                <w:szCs w:val="18"/>
              </w:rPr>
              <w:t>extended service session</w:t>
            </w:r>
            <w:r>
              <w:rPr>
                <w:rFonts w:cs="Arial"/>
                <w:sz w:val="18"/>
                <w:szCs w:val="18"/>
              </w:rPr>
              <w:t xml:space="preserve">s. </w:t>
            </w:r>
            <w:r w:rsidRPr="004C504B">
              <w:rPr>
                <w:rFonts w:cs="Arial"/>
                <w:sz w:val="18"/>
                <w:szCs w:val="18"/>
              </w:rPr>
              <w:t>Parents of EYPP Pupils will not be asked to make a donation to support the cost of school outings and experiences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7FD22F7" w14:textId="2EF18581" w:rsidR="004C504B" w:rsidRPr="004C504B" w:rsidRDefault="004C504B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b/>
                <w:i/>
                <w:sz w:val="18"/>
                <w:szCs w:val="18"/>
              </w:rPr>
              <w:t>Research undertaken by the Sutton Trust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 identified that participation in enhancement activities such as arts, sports and extended schools accelerated progress by an additional two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53324B0" w14:textId="029B5F56" w:rsidR="004C504B" w:rsidRPr="004C504B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EYPP parents will be targeted and notified of the offer of taking up an extended service.</w:t>
            </w:r>
          </w:p>
        </w:tc>
        <w:tc>
          <w:tcPr>
            <w:tcW w:w="1276" w:type="dxa"/>
          </w:tcPr>
          <w:p w14:paraId="06134E4E" w14:textId="045FB92D" w:rsidR="004C504B" w:rsidRPr="004C504B" w:rsidRDefault="004C504B" w:rsidP="008A3C4F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Office staff</w:t>
            </w:r>
          </w:p>
        </w:tc>
        <w:tc>
          <w:tcPr>
            <w:tcW w:w="2409" w:type="dxa"/>
            <w:gridSpan w:val="2"/>
          </w:tcPr>
          <w:p w14:paraId="2DAFBC10" w14:textId="6B942978" w:rsidR="004C504B" w:rsidRPr="004C504B" w:rsidRDefault="00113D65" w:rsidP="00540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C85A09">
              <w:rPr>
                <w:rFonts w:ascii="Arial" w:hAnsi="Arial" w:cs="Arial"/>
                <w:sz w:val="18"/>
                <w:szCs w:val="18"/>
              </w:rPr>
              <w:t>un</w:t>
            </w:r>
            <w:bookmarkStart w:id="0" w:name="_GoBack"/>
            <w:bookmarkEnd w:id="0"/>
            <w:r w:rsidR="005F4833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E603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C504B" w:rsidRPr="002954A6" w14:paraId="6A122951" w14:textId="77777777" w:rsidTr="00E56DF3"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01976B0A" w14:textId="77777777" w:rsidR="004C504B" w:rsidRPr="002954A6" w:rsidRDefault="004C504B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28F214BC" w14:textId="18B12AF7" w:rsidR="004C504B" w:rsidRPr="002954A6" w:rsidRDefault="004C504B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£</w:t>
            </w:r>
            <w:r w:rsidR="00704016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</w:tr>
      <w:tr w:rsidR="004C504B" w:rsidRPr="002954A6" w14:paraId="4D2BBAB9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BF5BB9F" w14:textId="25881CDF" w:rsidR="004C504B" w:rsidRPr="002954A6" w:rsidRDefault="004C504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br w:type="page"/>
            </w: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4C504B" w:rsidRPr="002954A6" w14:paraId="5169F603" w14:textId="77777777" w:rsidTr="00E56DF3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4C504B" w:rsidRPr="002954A6" w:rsidRDefault="004C504B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198" w:type="dxa"/>
            <w:gridSpan w:val="6"/>
            <w:shd w:val="clear" w:color="auto" w:fill="auto"/>
          </w:tcPr>
          <w:p w14:paraId="232B5BB5" w14:textId="51BC13DB" w:rsidR="004C504B" w:rsidRPr="002954A6" w:rsidRDefault="00FB1B39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43FDD">
              <w:rPr>
                <w:rFonts w:ascii="Arial" w:hAnsi="Arial" w:cs="Arial"/>
                <w:b/>
              </w:rPr>
              <w:t>9-20</w:t>
            </w:r>
            <w:r w:rsidR="00CB2790">
              <w:rPr>
                <w:rFonts w:ascii="Arial" w:hAnsi="Arial" w:cs="Arial"/>
                <w:b/>
              </w:rPr>
              <w:t xml:space="preserve"> (Exit Data is taken from March 2020 due to COVID 19) </w:t>
            </w:r>
          </w:p>
        </w:tc>
      </w:tr>
      <w:tr w:rsidR="004C504B" w:rsidRPr="002954A6" w14:paraId="179EEF56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547C87C5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4C504B" w:rsidRPr="002954A6" w14:paraId="44EB0118" w14:textId="77777777" w:rsidTr="005F4833">
        <w:trPr>
          <w:trHeight w:hRule="exact" w:val="89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5ECF9E35" w:rsidR="004C504B" w:rsidRPr="00A42DED" w:rsidRDefault="004C504B" w:rsidP="00821EC5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5DF54BC4" w:rsidR="004C504B" w:rsidRPr="00A42DED" w:rsidRDefault="004C504B" w:rsidP="00D91760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37504CAE" w14:textId="2668895A" w:rsidR="004C504B" w:rsidRPr="00A42DED" w:rsidRDefault="004C504B" w:rsidP="00D91760">
            <w:pPr>
              <w:pStyle w:val="Default"/>
              <w:rPr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1E9A84EE" w14:textId="136A11CC" w:rsidR="004C504B" w:rsidRPr="00A42DED" w:rsidRDefault="004C504B" w:rsidP="00EF72F2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28EA7082" w14:textId="67397940" w:rsidR="004C504B" w:rsidRPr="00A42DED" w:rsidRDefault="004C504B" w:rsidP="009E1D9A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76E36120" w14:textId="77777777" w:rsidTr="0055216E">
        <w:trPr>
          <w:trHeight w:hRule="exact" w:val="26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85CE65" w14:textId="1A48A65C" w:rsidR="004C504B" w:rsidRPr="003F1747" w:rsidRDefault="004C504B" w:rsidP="0055216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lastRenderedPageBreak/>
              <w:t>Deliver quality first teaching to all EYPP children, matched to the children’s level of development providing sufficient challenge to accelerate learning across the</w:t>
            </w:r>
            <w:r w:rsidR="0055216E">
              <w:rPr>
                <w:rFonts w:ascii="Arial" w:hAnsi="Arial" w:cs="Arial"/>
                <w:sz w:val="18"/>
                <w:szCs w:val="18"/>
              </w:rPr>
              <w:t xml:space="preserve"> identified areas of learning.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4BC8DD" w14:textId="29401264" w:rsidR="004C504B" w:rsidRPr="003F1747" w:rsidRDefault="004C504B" w:rsidP="00D91760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Children make expected or better progress. Areas for development are swiftly identified and progress is accelerated where necessary. An appropriate level of challenge is provided for more able pupils.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7B65ADC2" w14:textId="1A0E5215" w:rsidR="004C504B" w:rsidRPr="003F1747" w:rsidRDefault="004C504B" w:rsidP="00A33F73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3F1747">
              <w:rPr>
                <w:iCs/>
                <w:color w:val="auto"/>
                <w:sz w:val="18"/>
                <w:szCs w:val="18"/>
              </w:rPr>
              <w:t>Termly progress checks.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6C7E5C3" w14:textId="388B3AEB" w:rsidR="004C504B" w:rsidRPr="003F1747" w:rsidRDefault="004C504B" w:rsidP="00EF72F2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Contribution to cost of employing an additional member of staff to reduce ratios</w:t>
            </w:r>
          </w:p>
        </w:tc>
        <w:tc>
          <w:tcPr>
            <w:tcW w:w="2268" w:type="dxa"/>
          </w:tcPr>
          <w:p w14:paraId="3DC62E1A" w14:textId="38A7E5A6" w:rsidR="004C504B" w:rsidRPr="003F1747" w:rsidRDefault="000D1CB5" w:rsidP="000D1CB5">
            <w:pPr>
              <w:rPr>
                <w:rFonts w:ascii="Arial" w:hAnsi="Arial" w:cs="Arial"/>
                <w:sz w:val="18"/>
                <w:szCs w:val="18"/>
              </w:rPr>
            </w:pPr>
            <w:r w:rsidRPr="00CB279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>large majority of children eligible for EYPP make typical or better progress in the Prime Areas (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80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>%)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,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B39" w:rsidRPr="00CB2790">
              <w:rPr>
                <w:rFonts w:ascii="Arial" w:hAnsi="Arial" w:cs="Arial"/>
                <w:sz w:val="18"/>
                <w:szCs w:val="18"/>
              </w:rPr>
              <w:t>Literacy (6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0</w:t>
            </w:r>
            <w:r w:rsidR="00C56E5A" w:rsidRPr="00CB2790">
              <w:rPr>
                <w:rFonts w:ascii="Arial" w:hAnsi="Arial" w:cs="Arial"/>
                <w:sz w:val="18"/>
                <w:szCs w:val="18"/>
              </w:rPr>
              <w:t xml:space="preserve">%), </w:t>
            </w:r>
            <w:r w:rsidR="00FB1B39" w:rsidRPr="00CB2790">
              <w:rPr>
                <w:rFonts w:ascii="Arial" w:hAnsi="Arial" w:cs="Arial"/>
                <w:sz w:val="18"/>
                <w:szCs w:val="18"/>
              </w:rPr>
              <w:t>Maths (6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0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>%).</w:t>
            </w:r>
          </w:p>
        </w:tc>
      </w:tr>
      <w:tr w:rsidR="004C504B" w:rsidRPr="002954A6" w14:paraId="3D342804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695D5B5" w14:textId="2799C459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4C504B" w:rsidRPr="002954A6" w14:paraId="40DB90C8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4EFE7AD9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13BBA9C8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0A47B5" w14:textId="216D140E" w:rsidR="004C504B" w:rsidRPr="002954A6" w:rsidRDefault="004C504B" w:rsidP="00D91760">
            <w:pPr>
              <w:rPr>
                <w:rFonts w:ascii="Arial" w:hAnsi="Arial" w:cs="Arial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3F0909E0" w14:textId="70A731FA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58CCB8D4" w14:textId="59353C4E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290AE235" w14:textId="77777777" w:rsidTr="00E56DF3">
        <w:trPr>
          <w:trHeight w:hRule="exact" w:val="18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B14D2F2" w:rsidR="004C504B" w:rsidRPr="003F1747" w:rsidRDefault="004C504B" w:rsidP="00DD64FC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Improved outcomes in Communication and Language and in Literacy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334AC194" w:rsidR="004C504B" w:rsidRPr="003F1747" w:rsidRDefault="004C504B" w:rsidP="006B4D7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Children, identified as being at risk of delay, or with barriers to learning in this area are supported to make accelerated progress.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2D3C3CDD" w14:textId="38A4340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Baseline / Progress Meetings</w:t>
            </w:r>
          </w:p>
          <w:p w14:paraId="2E8CD19E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AF7B67C" w14:textId="316B07A1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Monitoring cycle- targeting EYPP pupils through Learning Walks / Child Tracking / Learning Journal Scrutiny</w:t>
            </w:r>
          </w:p>
          <w:p w14:paraId="6B5258E3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4354FD79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Termly report to Governors on impact of EYPP work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6FA64912" w14:textId="182349EC" w:rsidR="004C504B" w:rsidRPr="003F1747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Maintenance of lower than required ratios in order to facilitate intervention, acceleration and achievement of targets</w:t>
            </w:r>
          </w:p>
        </w:tc>
        <w:tc>
          <w:tcPr>
            <w:tcW w:w="2268" w:type="dxa"/>
          </w:tcPr>
          <w:p w14:paraId="594E39C3" w14:textId="1E94D3EA" w:rsidR="004C504B" w:rsidRPr="003F1747" w:rsidRDefault="00FB1B39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CB2790">
              <w:rPr>
                <w:rFonts w:ascii="Arial" w:hAnsi="Arial" w:cs="Arial"/>
                <w:sz w:val="18"/>
                <w:szCs w:val="18"/>
              </w:rPr>
              <w:t>6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0</w:t>
            </w:r>
            <w:r w:rsidR="00C56E5A" w:rsidRPr="00CB2790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CB2790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>EYPP pupils attained the age related expectation on exit and made typical or better progress in this area</w:t>
            </w:r>
            <w:r w:rsidR="00CB2790" w:rsidRPr="00CB27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504B" w:rsidRPr="002954A6" w14:paraId="5B53F9C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62E737C9" w14:textId="77777777" w:rsidR="004C504B" w:rsidRPr="002954A6" w:rsidRDefault="004C504B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4C504B" w:rsidRPr="002954A6" w14:paraId="13EA6F62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4F366645" w:rsidR="004C504B" w:rsidRPr="002954A6" w:rsidRDefault="00F610B6" w:rsidP="00F61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C504B" w:rsidRPr="002954A6">
              <w:rPr>
                <w:rFonts w:ascii="Arial" w:hAnsi="Arial" w:cs="Arial"/>
                <w:b/>
              </w:rPr>
              <w:t>ction/approach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359EEB" w14:textId="3BE47D12" w:rsidR="004C504B" w:rsidRPr="002954A6" w:rsidRDefault="004C504B" w:rsidP="00D9176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440ED4A" w14:textId="7B6DBC7A" w:rsidR="004C504B" w:rsidRPr="002954A6" w:rsidRDefault="004C504B" w:rsidP="00D917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</w:tc>
        <w:tc>
          <w:tcPr>
            <w:tcW w:w="2268" w:type="dxa"/>
          </w:tcPr>
          <w:p w14:paraId="49DBE4EF" w14:textId="3BE33D02" w:rsidR="004C504B" w:rsidRPr="002954A6" w:rsidRDefault="004C504B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  <w:r w:rsidR="00CB2790">
              <w:rPr>
                <w:rFonts w:ascii="Arial" w:hAnsi="Arial" w:cs="Arial"/>
                <w:b/>
              </w:rPr>
              <w:t xml:space="preserve"> </w:t>
            </w:r>
            <w:r w:rsidR="00CB2790" w:rsidRPr="00CB2790">
              <w:rPr>
                <w:rFonts w:ascii="Arial" w:hAnsi="Arial" w:cs="Arial"/>
                <w:bCs/>
              </w:rPr>
              <w:t>£906</w:t>
            </w:r>
          </w:p>
        </w:tc>
      </w:tr>
      <w:tr w:rsidR="004C504B" w:rsidRPr="00821402" w14:paraId="330462A8" w14:textId="77777777" w:rsidTr="00E56DF3">
        <w:tc>
          <w:tcPr>
            <w:tcW w:w="2235" w:type="dxa"/>
          </w:tcPr>
          <w:p w14:paraId="7022E99E" w14:textId="77777777" w:rsidR="004C504B" w:rsidRDefault="004C504B" w:rsidP="00782789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Children have access to Extended Nursery provision (Additional Session, Breakfast,  Lunch or After-School Club).</w:t>
            </w:r>
          </w:p>
          <w:p w14:paraId="6D085AC0" w14:textId="2A2A19B9" w:rsidR="0055216E" w:rsidRPr="003F1747" w:rsidRDefault="0055216E" w:rsidP="0078278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8E6DAF" w14:textId="7068FE46" w:rsidR="004C504B" w:rsidRPr="003F1747" w:rsidRDefault="004C504B" w:rsidP="00AA4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47">
              <w:rPr>
                <w:rFonts w:ascii="Arial" w:hAnsi="Arial" w:cs="Arial"/>
                <w:color w:val="000000"/>
                <w:sz w:val="18"/>
                <w:szCs w:val="18"/>
              </w:rPr>
              <w:t>Children are supported to access more than the universal 15 hour entitlement</w:t>
            </w:r>
          </w:p>
        </w:tc>
        <w:tc>
          <w:tcPr>
            <w:tcW w:w="4253" w:type="dxa"/>
            <w:gridSpan w:val="2"/>
          </w:tcPr>
          <w:p w14:paraId="1712CF2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Review of take up of extended services offer.</w:t>
            </w:r>
          </w:p>
          <w:p w14:paraId="47A2F43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3"/>
          </w:tcPr>
          <w:p w14:paraId="5180FB3D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Cost of additional sessions</w:t>
            </w:r>
          </w:p>
        </w:tc>
        <w:tc>
          <w:tcPr>
            <w:tcW w:w="2268" w:type="dxa"/>
          </w:tcPr>
          <w:p w14:paraId="5C3331A5" w14:textId="63243599" w:rsidR="004C504B" w:rsidRPr="003F1747" w:rsidRDefault="00CB2790" w:rsidP="00405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79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r w:rsidRPr="00CB2790">
              <w:rPr>
                <w:rFonts w:ascii="Arial" w:hAnsi="Arial" w:cs="Arial"/>
                <w:sz w:val="18"/>
                <w:szCs w:val="18"/>
              </w:rPr>
              <w:t>5</w:t>
            </w:r>
            <w:r w:rsidR="004C504B" w:rsidRPr="00CB2790">
              <w:rPr>
                <w:rFonts w:ascii="Arial" w:hAnsi="Arial" w:cs="Arial"/>
                <w:sz w:val="18"/>
                <w:szCs w:val="18"/>
              </w:rPr>
              <w:t xml:space="preserve"> eligible pupils took up the offer of an additional extended service session.</w:t>
            </w:r>
          </w:p>
        </w:tc>
      </w:tr>
    </w:tbl>
    <w:p w14:paraId="0476BE96" w14:textId="6CFF984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66387" w:rsidRPr="00AE78F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F5DE" w14:textId="77777777" w:rsidR="00AC34CD" w:rsidRDefault="00AC34CD" w:rsidP="00CD68B1">
      <w:r>
        <w:separator/>
      </w:r>
    </w:p>
  </w:endnote>
  <w:endnote w:type="continuationSeparator" w:id="0">
    <w:p w14:paraId="1A51146D" w14:textId="77777777" w:rsidR="00AC34CD" w:rsidRDefault="00AC34CD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FB02" w14:textId="77777777" w:rsidR="00AC34CD" w:rsidRDefault="00AC34CD" w:rsidP="00CD68B1">
      <w:r>
        <w:separator/>
      </w:r>
    </w:p>
  </w:footnote>
  <w:footnote w:type="continuationSeparator" w:id="0">
    <w:p w14:paraId="7FA727DB" w14:textId="77777777" w:rsidR="00AC34CD" w:rsidRDefault="00AC34CD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6C7CA7"/>
    <w:multiLevelType w:val="hybridMultilevel"/>
    <w:tmpl w:val="FE86072C"/>
    <w:lvl w:ilvl="0" w:tplc="B1048C2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66BE"/>
    <w:multiLevelType w:val="hybridMultilevel"/>
    <w:tmpl w:val="E2206E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14E87"/>
    <w:multiLevelType w:val="hybridMultilevel"/>
    <w:tmpl w:val="C67E5E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10"/>
  </w:num>
  <w:num w:numId="8">
    <w:abstractNumId w:val="11"/>
  </w:num>
  <w:num w:numId="9">
    <w:abstractNumId w:val="29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27"/>
  </w:num>
  <w:num w:numId="16">
    <w:abstractNumId w:val="26"/>
  </w:num>
  <w:num w:numId="17">
    <w:abstractNumId w:val="14"/>
  </w:num>
  <w:num w:numId="18">
    <w:abstractNumId w:val="1"/>
  </w:num>
  <w:num w:numId="19">
    <w:abstractNumId w:val="20"/>
  </w:num>
  <w:num w:numId="20">
    <w:abstractNumId w:val="5"/>
  </w:num>
  <w:num w:numId="21">
    <w:abstractNumId w:val="24"/>
  </w:num>
  <w:num w:numId="22">
    <w:abstractNumId w:val="28"/>
  </w:num>
  <w:num w:numId="23">
    <w:abstractNumId w:val="7"/>
  </w:num>
  <w:num w:numId="24">
    <w:abstractNumId w:val="13"/>
  </w:num>
  <w:num w:numId="25">
    <w:abstractNumId w:val="19"/>
  </w:num>
  <w:num w:numId="26">
    <w:abstractNumId w:val="23"/>
  </w:num>
  <w:num w:numId="27">
    <w:abstractNumId w:val="6"/>
  </w:num>
  <w:num w:numId="28">
    <w:abstractNumId w:val="25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2"/>
    <w:rsid w:val="0000440C"/>
    <w:rsid w:val="00004FB6"/>
    <w:rsid w:val="00006DAC"/>
    <w:rsid w:val="00012A34"/>
    <w:rsid w:val="00015E14"/>
    <w:rsid w:val="000315F8"/>
    <w:rsid w:val="00042161"/>
    <w:rsid w:val="0004399F"/>
    <w:rsid w:val="0004731E"/>
    <w:rsid w:val="000473C9"/>
    <w:rsid w:val="000501F0"/>
    <w:rsid w:val="00052324"/>
    <w:rsid w:val="000557F9"/>
    <w:rsid w:val="00063367"/>
    <w:rsid w:val="000675D8"/>
    <w:rsid w:val="0008244B"/>
    <w:rsid w:val="000A25FC"/>
    <w:rsid w:val="000B25ED"/>
    <w:rsid w:val="000B5413"/>
    <w:rsid w:val="000C327D"/>
    <w:rsid w:val="000C37C2"/>
    <w:rsid w:val="000C4CF8"/>
    <w:rsid w:val="000D0B47"/>
    <w:rsid w:val="000D1CB5"/>
    <w:rsid w:val="000D26C0"/>
    <w:rsid w:val="000D480D"/>
    <w:rsid w:val="000D599B"/>
    <w:rsid w:val="000D7ED1"/>
    <w:rsid w:val="000E4243"/>
    <w:rsid w:val="001137CF"/>
    <w:rsid w:val="00113D65"/>
    <w:rsid w:val="00117186"/>
    <w:rsid w:val="00121D72"/>
    <w:rsid w:val="001229DD"/>
    <w:rsid w:val="00125340"/>
    <w:rsid w:val="00125BA7"/>
    <w:rsid w:val="00131CA9"/>
    <w:rsid w:val="00143FDD"/>
    <w:rsid w:val="00172F4F"/>
    <w:rsid w:val="001849D6"/>
    <w:rsid w:val="0019055E"/>
    <w:rsid w:val="00193312"/>
    <w:rsid w:val="001A3F5E"/>
    <w:rsid w:val="001A6E2D"/>
    <w:rsid w:val="001B794A"/>
    <w:rsid w:val="001C26CA"/>
    <w:rsid w:val="001C2EE1"/>
    <w:rsid w:val="001C686D"/>
    <w:rsid w:val="001D6F07"/>
    <w:rsid w:val="001E7B91"/>
    <w:rsid w:val="00232CF5"/>
    <w:rsid w:val="00240F98"/>
    <w:rsid w:val="00254A66"/>
    <w:rsid w:val="00257811"/>
    <w:rsid w:val="00262114"/>
    <w:rsid w:val="002622B6"/>
    <w:rsid w:val="00264AC2"/>
    <w:rsid w:val="00267F85"/>
    <w:rsid w:val="00281308"/>
    <w:rsid w:val="002856C3"/>
    <w:rsid w:val="002954A6"/>
    <w:rsid w:val="002962F2"/>
    <w:rsid w:val="002A16F9"/>
    <w:rsid w:val="002B3394"/>
    <w:rsid w:val="002D0A33"/>
    <w:rsid w:val="002D22A0"/>
    <w:rsid w:val="002E686F"/>
    <w:rsid w:val="002F1353"/>
    <w:rsid w:val="002F6FB5"/>
    <w:rsid w:val="003051BF"/>
    <w:rsid w:val="00317B61"/>
    <w:rsid w:val="00320C3A"/>
    <w:rsid w:val="00337056"/>
    <w:rsid w:val="00351952"/>
    <w:rsid w:val="00366499"/>
    <w:rsid w:val="00374FBD"/>
    <w:rsid w:val="00380587"/>
    <w:rsid w:val="003822C1"/>
    <w:rsid w:val="0038321B"/>
    <w:rsid w:val="00390402"/>
    <w:rsid w:val="003957BD"/>
    <w:rsid w:val="003961A3"/>
    <w:rsid w:val="003A0664"/>
    <w:rsid w:val="003B5C5D"/>
    <w:rsid w:val="003B6371"/>
    <w:rsid w:val="003B6A38"/>
    <w:rsid w:val="003C79F6"/>
    <w:rsid w:val="003D2143"/>
    <w:rsid w:val="003F1747"/>
    <w:rsid w:val="003F7BE2"/>
    <w:rsid w:val="00402EED"/>
    <w:rsid w:val="00405F3D"/>
    <w:rsid w:val="004107D2"/>
    <w:rsid w:val="00423264"/>
    <w:rsid w:val="00430C15"/>
    <w:rsid w:val="00435936"/>
    <w:rsid w:val="00443990"/>
    <w:rsid w:val="00456ABA"/>
    <w:rsid w:val="004642B2"/>
    <w:rsid w:val="004642BC"/>
    <w:rsid w:val="004667CF"/>
    <w:rsid w:val="004667DB"/>
    <w:rsid w:val="00467DEA"/>
    <w:rsid w:val="00481041"/>
    <w:rsid w:val="0049188F"/>
    <w:rsid w:val="00492683"/>
    <w:rsid w:val="00493D0A"/>
    <w:rsid w:val="00496D7D"/>
    <w:rsid w:val="004B3C35"/>
    <w:rsid w:val="004C504B"/>
    <w:rsid w:val="004C5467"/>
    <w:rsid w:val="004D053F"/>
    <w:rsid w:val="004D36A6"/>
    <w:rsid w:val="004D3FC1"/>
    <w:rsid w:val="004E5349"/>
    <w:rsid w:val="004E5B85"/>
    <w:rsid w:val="004F36D5"/>
    <w:rsid w:val="004F53BE"/>
    <w:rsid w:val="004F6468"/>
    <w:rsid w:val="00501685"/>
    <w:rsid w:val="00503380"/>
    <w:rsid w:val="00530007"/>
    <w:rsid w:val="00540101"/>
    <w:rsid w:val="00540319"/>
    <w:rsid w:val="0054043F"/>
    <w:rsid w:val="00541F7B"/>
    <w:rsid w:val="0055216E"/>
    <w:rsid w:val="00557E19"/>
    <w:rsid w:val="00557E9F"/>
    <w:rsid w:val="00564903"/>
    <w:rsid w:val="0056652E"/>
    <w:rsid w:val="005710AB"/>
    <w:rsid w:val="005832BE"/>
    <w:rsid w:val="0058583E"/>
    <w:rsid w:val="005958A5"/>
    <w:rsid w:val="00597346"/>
    <w:rsid w:val="005A04D4"/>
    <w:rsid w:val="005A25B5"/>
    <w:rsid w:val="005A3451"/>
    <w:rsid w:val="005D06F3"/>
    <w:rsid w:val="005E17F2"/>
    <w:rsid w:val="005E2CF9"/>
    <w:rsid w:val="005E54F3"/>
    <w:rsid w:val="005F4833"/>
    <w:rsid w:val="005F4EB0"/>
    <w:rsid w:val="00601130"/>
    <w:rsid w:val="00611495"/>
    <w:rsid w:val="00620176"/>
    <w:rsid w:val="00623BFB"/>
    <w:rsid w:val="00625227"/>
    <w:rsid w:val="00626887"/>
    <w:rsid w:val="00630044"/>
    <w:rsid w:val="00630BB2"/>
    <w:rsid w:val="00630BE0"/>
    <w:rsid w:val="0063142B"/>
    <w:rsid w:val="00635AFE"/>
    <w:rsid w:val="00636313"/>
    <w:rsid w:val="00636F61"/>
    <w:rsid w:val="00654400"/>
    <w:rsid w:val="00661DBA"/>
    <w:rsid w:val="00683A3C"/>
    <w:rsid w:val="00686120"/>
    <w:rsid w:val="006A4BC7"/>
    <w:rsid w:val="006B358C"/>
    <w:rsid w:val="006B4D7A"/>
    <w:rsid w:val="006C0F51"/>
    <w:rsid w:val="006C7C85"/>
    <w:rsid w:val="006D32D7"/>
    <w:rsid w:val="006D447D"/>
    <w:rsid w:val="006D5E63"/>
    <w:rsid w:val="006E0B38"/>
    <w:rsid w:val="006E6C0F"/>
    <w:rsid w:val="006F0B6A"/>
    <w:rsid w:val="006F2883"/>
    <w:rsid w:val="00700CA9"/>
    <w:rsid w:val="00704016"/>
    <w:rsid w:val="007118E0"/>
    <w:rsid w:val="00724B20"/>
    <w:rsid w:val="007335B7"/>
    <w:rsid w:val="00743BF3"/>
    <w:rsid w:val="00746605"/>
    <w:rsid w:val="007509AC"/>
    <w:rsid w:val="00751D40"/>
    <w:rsid w:val="00753B16"/>
    <w:rsid w:val="00757649"/>
    <w:rsid w:val="00765EFB"/>
    <w:rsid w:val="00766387"/>
    <w:rsid w:val="00767E1D"/>
    <w:rsid w:val="007821D8"/>
    <w:rsid w:val="00782789"/>
    <w:rsid w:val="00797116"/>
    <w:rsid w:val="007A2742"/>
    <w:rsid w:val="007A4A38"/>
    <w:rsid w:val="007B141B"/>
    <w:rsid w:val="007B228E"/>
    <w:rsid w:val="007B2D5E"/>
    <w:rsid w:val="007C19BB"/>
    <w:rsid w:val="007C2B91"/>
    <w:rsid w:val="007C431B"/>
    <w:rsid w:val="007C4F4A"/>
    <w:rsid w:val="007C749E"/>
    <w:rsid w:val="007E0355"/>
    <w:rsid w:val="007E061C"/>
    <w:rsid w:val="007E56A9"/>
    <w:rsid w:val="007F271A"/>
    <w:rsid w:val="007F3C16"/>
    <w:rsid w:val="00802522"/>
    <w:rsid w:val="00821EC5"/>
    <w:rsid w:val="00827203"/>
    <w:rsid w:val="0084389C"/>
    <w:rsid w:val="00845265"/>
    <w:rsid w:val="0084694E"/>
    <w:rsid w:val="0085024F"/>
    <w:rsid w:val="00852023"/>
    <w:rsid w:val="00854D8E"/>
    <w:rsid w:val="00863790"/>
    <w:rsid w:val="00863A7C"/>
    <w:rsid w:val="00864593"/>
    <w:rsid w:val="00871195"/>
    <w:rsid w:val="00880C82"/>
    <w:rsid w:val="0088412D"/>
    <w:rsid w:val="008A3C4F"/>
    <w:rsid w:val="008B7FE5"/>
    <w:rsid w:val="008C10E9"/>
    <w:rsid w:val="008D58CE"/>
    <w:rsid w:val="008E1AE6"/>
    <w:rsid w:val="008E2EC0"/>
    <w:rsid w:val="008E364E"/>
    <w:rsid w:val="008E64E9"/>
    <w:rsid w:val="008F0F73"/>
    <w:rsid w:val="008F69EC"/>
    <w:rsid w:val="009021E8"/>
    <w:rsid w:val="009079EE"/>
    <w:rsid w:val="009101B9"/>
    <w:rsid w:val="00914D6D"/>
    <w:rsid w:val="00915380"/>
    <w:rsid w:val="00917D70"/>
    <w:rsid w:val="009242F1"/>
    <w:rsid w:val="00950AFB"/>
    <w:rsid w:val="00972129"/>
    <w:rsid w:val="00992C5E"/>
    <w:rsid w:val="009A14F4"/>
    <w:rsid w:val="009E1D9A"/>
    <w:rsid w:val="009E7A9D"/>
    <w:rsid w:val="009F1341"/>
    <w:rsid w:val="009F480D"/>
    <w:rsid w:val="009F52EC"/>
    <w:rsid w:val="00A00036"/>
    <w:rsid w:val="00A13FBB"/>
    <w:rsid w:val="00A1613C"/>
    <w:rsid w:val="00A24C51"/>
    <w:rsid w:val="00A26EA6"/>
    <w:rsid w:val="00A27744"/>
    <w:rsid w:val="00A3254E"/>
    <w:rsid w:val="00A32773"/>
    <w:rsid w:val="00A33F73"/>
    <w:rsid w:val="00A37195"/>
    <w:rsid w:val="00A37D2D"/>
    <w:rsid w:val="00A42DED"/>
    <w:rsid w:val="00A439AF"/>
    <w:rsid w:val="00A57107"/>
    <w:rsid w:val="00A60ECF"/>
    <w:rsid w:val="00A6273A"/>
    <w:rsid w:val="00A6366C"/>
    <w:rsid w:val="00A70FA7"/>
    <w:rsid w:val="00A77153"/>
    <w:rsid w:val="00A829E4"/>
    <w:rsid w:val="00A84198"/>
    <w:rsid w:val="00A8709B"/>
    <w:rsid w:val="00A92F3C"/>
    <w:rsid w:val="00AA46D1"/>
    <w:rsid w:val="00AB4056"/>
    <w:rsid w:val="00AB5B2A"/>
    <w:rsid w:val="00AC34CD"/>
    <w:rsid w:val="00AE0286"/>
    <w:rsid w:val="00AE66C2"/>
    <w:rsid w:val="00AE77EC"/>
    <w:rsid w:val="00AE7887"/>
    <w:rsid w:val="00AE78F2"/>
    <w:rsid w:val="00B01C9A"/>
    <w:rsid w:val="00B13714"/>
    <w:rsid w:val="00B17B33"/>
    <w:rsid w:val="00B23DD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745BE"/>
    <w:rsid w:val="00B76633"/>
    <w:rsid w:val="00B80272"/>
    <w:rsid w:val="00B8153C"/>
    <w:rsid w:val="00B81DEB"/>
    <w:rsid w:val="00B9382E"/>
    <w:rsid w:val="00BA3C3E"/>
    <w:rsid w:val="00BC017A"/>
    <w:rsid w:val="00BC7733"/>
    <w:rsid w:val="00BD7DDC"/>
    <w:rsid w:val="00BE3670"/>
    <w:rsid w:val="00BE5BCA"/>
    <w:rsid w:val="00BF007B"/>
    <w:rsid w:val="00BF325C"/>
    <w:rsid w:val="00C00F3C"/>
    <w:rsid w:val="00C018F4"/>
    <w:rsid w:val="00C04C4C"/>
    <w:rsid w:val="00C068B2"/>
    <w:rsid w:val="00C102E1"/>
    <w:rsid w:val="00C14FAE"/>
    <w:rsid w:val="00C32D5C"/>
    <w:rsid w:val="00C34113"/>
    <w:rsid w:val="00C35120"/>
    <w:rsid w:val="00C3608A"/>
    <w:rsid w:val="00C56E5A"/>
    <w:rsid w:val="00C70B05"/>
    <w:rsid w:val="00C73995"/>
    <w:rsid w:val="00C74FA7"/>
    <w:rsid w:val="00C77153"/>
    <w:rsid w:val="00C77968"/>
    <w:rsid w:val="00C8030B"/>
    <w:rsid w:val="00C8211F"/>
    <w:rsid w:val="00C85A09"/>
    <w:rsid w:val="00C90276"/>
    <w:rsid w:val="00C91B94"/>
    <w:rsid w:val="00CA1AF5"/>
    <w:rsid w:val="00CA1CD7"/>
    <w:rsid w:val="00CB2790"/>
    <w:rsid w:val="00CD2230"/>
    <w:rsid w:val="00CD68B1"/>
    <w:rsid w:val="00CE1584"/>
    <w:rsid w:val="00CF02DE"/>
    <w:rsid w:val="00CF1B9B"/>
    <w:rsid w:val="00D11A2D"/>
    <w:rsid w:val="00D262B5"/>
    <w:rsid w:val="00D27691"/>
    <w:rsid w:val="00D309A5"/>
    <w:rsid w:val="00D35464"/>
    <w:rsid w:val="00D370F4"/>
    <w:rsid w:val="00D46E95"/>
    <w:rsid w:val="00D473A1"/>
    <w:rsid w:val="00D504EA"/>
    <w:rsid w:val="00D51EA2"/>
    <w:rsid w:val="00D76155"/>
    <w:rsid w:val="00D82EF5"/>
    <w:rsid w:val="00D8454C"/>
    <w:rsid w:val="00D87AD7"/>
    <w:rsid w:val="00D91760"/>
    <w:rsid w:val="00D933C4"/>
    <w:rsid w:val="00D9429A"/>
    <w:rsid w:val="00DA565B"/>
    <w:rsid w:val="00DB19AA"/>
    <w:rsid w:val="00DB4FD9"/>
    <w:rsid w:val="00DC3F30"/>
    <w:rsid w:val="00DD64FC"/>
    <w:rsid w:val="00DE33BF"/>
    <w:rsid w:val="00DF76AB"/>
    <w:rsid w:val="00E04EE8"/>
    <w:rsid w:val="00E106F9"/>
    <w:rsid w:val="00E2014E"/>
    <w:rsid w:val="00E20F63"/>
    <w:rsid w:val="00E34A8F"/>
    <w:rsid w:val="00E354EA"/>
    <w:rsid w:val="00E35628"/>
    <w:rsid w:val="00E36928"/>
    <w:rsid w:val="00E45612"/>
    <w:rsid w:val="00E4607C"/>
    <w:rsid w:val="00E5066A"/>
    <w:rsid w:val="00E53161"/>
    <w:rsid w:val="00E54FA7"/>
    <w:rsid w:val="00E56DF3"/>
    <w:rsid w:val="00E60345"/>
    <w:rsid w:val="00E71B40"/>
    <w:rsid w:val="00E865E4"/>
    <w:rsid w:val="00E96E48"/>
    <w:rsid w:val="00EB090F"/>
    <w:rsid w:val="00EB46CB"/>
    <w:rsid w:val="00EB7216"/>
    <w:rsid w:val="00ED0F8C"/>
    <w:rsid w:val="00EE4D95"/>
    <w:rsid w:val="00EE50D0"/>
    <w:rsid w:val="00EE661A"/>
    <w:rsid w:val="00EF2A09"/>
    <w:rsid w:val="00EF2C1C"/>
    <w:rsid w:val="00EF72F2"/>
    <w:rsid w:val="00F05FCC"/>
    <w:rsid w:val="00F148B0"/>
    <w:rsid w:val="00F25DF2"/>
    <w:rsid w:val="00F32370"/>
    <w:rsid w:val="00F359FE"/>
    <w:rsid w:val="00F36497"/>
    <w:rsid w:val="00F367C9"/>
    <w:rsid w:val="00F40110"/>
    <w:rsid w:val="00F54E2A"/>
    <w:rsid w:val="00F55645"/>
    <w:rsid w:val="00F55DE6"/>
    <w:rsid w:val="00F610B6"/>
    <w:rsid w:val="00F61451"/>
    <w:rsid w:val="00F61904"/>
    <w:rsid w:val="00F67E5D"/>
    <w:rsid w:val="00F71231"/>
    <w:rsid w:val="00F774E3"/>
    <w:rsid w:val="00F84A60"/>
    <w:rsid w:val="00F85CBD"/>
    <w:rsid w:val="00F87256"/>
    <w:rsid w:val="00F87EC9"/>
    <w:rsid w:val="00F93C25"/>
    <w:rsid w:val="00F9458B"/>
    <w:rsid w:val="00F970BA"/>
    <w:rsid w:val="00FB153F"/>
    <w:rsid w:val="00FB1B39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7AB0B5E"/>
  <w15:docId w15:val="{A7BC6596-9CC0-4DCC-B089-54D22AB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DA565B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A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7fae6ca9-b18b-49a6-bdfe-0a20c49a9ba9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b8cb3cbd-ce5c-4a72-9da4-9013f91c590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BEA4411-3954-4236-9A0F-E62BE6F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Emma Nicholson</cp:lastModifiedBy>
  <cp:revision>3</cp:revision>
  <cp:lastPrinted>2016-08-10T08:54:00Z</cp:lastPrinted>
  <dcterms:created xsi:type="dcterms:W3CDTF">2021-03-11T14:20:00Z</dcterms:created>
  <dcterms:modified xsi:type="dcterms:W3CDTF">2021-03-11T14:23:00Z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