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44B0D" w14:textId="2754C220" w:rsidR="00262114" w:rsidRPr="005E17F2" w:rsidRDefault="00AE7887" w:rsidP="00A33F73">
      <w:pPr>
        <w:spacing w:after="240"/>
        <w:rPr>
          <w:rFonts w:ascii="Arial" w:hAnsi="Arial" w:cs="Arial"/>
          <w:b/>
          <w:sz w:val="32"/>
          <w:szCs w:val="32"/>
        </w:rPr>
      </w:pPr>
      <w:r w:rsidRPr="005E17F2">
        <w:rPr>
          <w:rFonts w:ascii="Arial" w:eastAsia="Arial" w:hAnsi="Arial" w:cs="Arial"/>
          <w:b/>
          <w:color w:val="104F75"/>
          <w:sz w:val="32"/>
          <w:szCs w:val="32"/>
        </w:rPr>
        <w:t>Early Years Pupil P</w:t>
      </w:r>
      <w:r w:rsidR="00267F85" w:rsidRPr="005E17F2">
        <w:rPr>
          <w:rFonts w:ascii="Arial" w:eastAsia="Arial" w:hAnsi="Arial" w:cs="Arial"/>
          <w:b/>
          <w:color w:val="104F75"/>
          <w:sz w:val="32"/>
          <w:szCs w:val="32"/>
        </w:rPr>
        <w:t xml:space="preserve">remium </w:t>
      </w:r>
      <w:r w:rsidR="003B6A38" w:rsidRPr="005E17F2">
        <w:rPr>
          <w:rFonts w:ascii="Arial" w:eastAsia="Arial" w:hAnsi="Arial" w:cs="Arial"/>
          <w:b/>
          <w:color w:val="104F75"/>
          <w:sz w:val="32"/>
          <w:szCs w:val="32"/>
        </w:rPr>
        <w:t>S</w:t>
      </w:r>
      <w:r w:rsidR="00267F85" w:rsidRPr="005E17F2">
        <w:rPr>
          <w:rFonts w:ascii="Arial" w:eastAsia="Arial" w:hAnsi="Arial" w:cs="Arial"/>
          <w:b/>
          <w:color w:val="104F75"/>
          <w:sz w:val="32"/>
          <w:szCs w:val="32"/>
        </w:rPr>
        <w:t xml:space="preserve">trategy </w:t>
      </w:r>
      <w:r w:rsidR="003B6A38" w:rsidRPr="005E17F2">
        <w:rPr>
          <w:rFonts w:ascii="Arial" w:eastAsia="Arial" w:hAnsi="Arial" w:cs="Arial"/>
          <w:b/>
          <w:color w:val="104F75"/>
          <w:sz w:val="32"/>
          <w:szCs w:val="32"/>
        </w:rPr>
        <w:t>S</w:t>
      </w:r>
      <w:r w:rsidR="00267F85" w:rsidRPr="005E17F2">
        <w:rPr>
          <w:rFonts w:ascii="Arial" w:eastAsia="Arial" w:hAnsi="Arial" w:cs="Arial"/>
          <w:b/>
          <w:color w:val="104F75"/>
          <w:sz w:val="32"/>
          <w:szCs w:val="32"/>
        </w:rPr>
        <w:t>tatement:</w:t>
      </w:r>
      <w:r w:rsidR="00827203" w:rsidRPr="005E17F2">
        <w:rPr>
          <w:rFonts w:ascii="Arial" w:hAnsi="Arial" w:cs="Arial"/>
          <w:b/>
          <w:color w:val="104F75"/>
          <w:sz w:val="32"/>
          <w:szCs w:val="32"/>
        </w:rPr>
        <w:t xml:space="preserve"> </w:t>
      </w:r>
      <w:proofErr w:type="spellStart"/>
      <w:r w:rsidR="001C26CA" w:rsidRPr="005E17F2">
        <w:rPr>
          <w:rFonts w:ascii="Arial" w:hAnsi="Arial" w:cs="Arial"/>
          <w:b/>
          <w:color w:val="104F75"/>
          <w:sz w:val="32"/>
          <w:szCs w:val="32"/>
        </w:rPr>
        <w:t>Rainhill</w:t>
      </w:r>
      <w:proofErr w:type="spellEnd"/>
      <w:r w:rsidRPr="005E17F2">
        <w:rPr>
          <w:rFonts w:ascii="Arial" w:hAnsi="Arial" w:cs="Arial"/>
          <w:b/>
          <w:color w:val="104F75"/>
          <w:sz w:val="32"/>
          <w:szCs w:val="32"/>
        </w:rPr>
        <w:t xml:space="preserve"> </w:t>
      </w:r>
      <w:r w:rsidR="00661DBA" w:rsidRPr="005E17F2">
        <w:rPr>
          <w:rFonts w:ascii="Arial" w:hAnsi="Arial" w:cs="Arial"/>
          <w:b/>
          <w:color w:val="104F75"/>
          <w:sz w:val="32"/>
          <w:szCs w:val="32"/>
        </w:rPr>
        <w:t xml:space="preserve">Community </w:t>
      </w:r>
      <w:r w:rsidRPr="005E17F2">
        <w:rPr>
          <w:rFonts w:ascii="Arial" w:hAnsi="Arial" w:cs="Arial"/>
          <w:b/>
          <w:color w:val="104F75"/>
          <w:sz w:val="32"/>
          <w:szCs w:val="32"/>
        </w:rPr>
        <w:t>Nursery School</w:t>
      </w:r>
      <w:r w:rsidR="005E17F2" w:rsidRPr="005E17F2">
        <w:rPr>
          <w:rFonts w:ascii="Arial" w:hAnsi="Arial" w:cs="Arial"/>
          <w:b/>
          <w:color w:val="104F75"/>
          <w:sz w:val="32"/>
          <w:szCs w:val="32"/>
        </w:rPr>
        <w:t xml:space="preserve"> 2018-2019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950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5576DE70" w:rsidR="00C14FAE" w:rsidRPr="00B80272" w:rsidRDefault="001C26C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Rainhill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61DBA">
              <w:rPr>
                <w:rFonts w:ascii="Arial" w:hAnsi="Arial" w:cs="Arial"/>
              </w:rPr>
              <w:t xml:space="preserve">Community </w:t>
            </w:r>
            <w:r>
              <w:rPr>
                <w:rFonts w:ascii="Arial" w:hAnsi="Arial" w:cs="Arial"/>
              </w:rPr>
              <w:t>Nursery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950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1AE62C5B" w:rsidR="00C14FAE" w:rsidRPr="00B80272" w:rsidRDefault="004C5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2018/19</w:t>
            </w:r>
          </w:p>
        </w:tc>
        <w:tc>
          <w:tcPr>
            <w:tcW w:w="3632" w:type="dxa"/>
          </w:tcPr>
          <w:p w14:paraId="4C60C5C0" w14:textId="689E7E38" w:rsidR="00C14FAE" w:rsidRPr="00F970BA" w:rsidRDefault="00C14FAE" w:rsidP="00950AFB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 xml:space="preserve">Total </w:t>
            </w:r>
            <w:r w:rsidR="00AE7887">
              <w:rPr>
                <w:rFonts w:ascii="Arial" w:hAnsi="Arial" w:cs="Arial"/>
                <w:b/>
              </w:rPr>
              <w:t>EY</w:t>
            </w:r>
            <w:r w:rsidRPr="00F970BA">
              <w:rPr>
                <w:rFonts w:ascii="Arial" w:hAnsi="Arial" w:cs="Arial"/>
                <w:b/>
              </w:rPr>
              <w:t>PP budget</w:t>
            </w:r>
          </w:p>
        </w:tc>
        <w:tc>
          <w:tcPr>
            <w:tcW w:w="1471" w:type="dxa"/>
          </w:tcPr>
          <w:p w14:paraId="378F34B6" w14:textId="5A76D607" w:rsidR="00C14FAE" w:rsidRPr="00F970BA" w:rsidRDefault="004C504B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£906</w:t>
            </w:r>
          </w:p>
        </w:tc>
        <w:tc>
          <w:tcPr>
            <w:tcW w:w="4819" w:type="dxa"/>
          </w:tcPr>
          <w:p w14:paraId="0BE5FB6B" w14:textId="224DE035" w:rsidR="00C14FAE" w:rsidRPr="00B80272" w:rsidRDefault="00C14FAE" w:rsidP="00950AFB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 xml:space="preserve">ost recent </w:t>
            </w:r>
            <w:r w:rsidR="00AE7887">
              <w:rPr>
                <w:rFonts w:ascii="Arial" w:hAnsi="Arial" w:cs="Arial"/>
                <w:b/>
              </w:rPr>
              <w:t>EY</w:t>
            </w:r>
            <w:r>
              <w:rPr>
                <w:rFonts w:ascii="Arial" w:hAnsi="Arial" w:cs="Arial"/>
                <w:b/>
              </w:rPr>
              <w:t>PP Review</w:t>
            </w:r>
          </w:p>
        </w:tc>
        <w:tc>
          <w:tcPr>
            <w:tcW w:w="1559" w:type="dxa"/>
          </w:tcPr>
          <w:p w14:paraId="10EAEE6C" w14:textId="234CF014" w:rsidR="00C14FAE" w:rsidRPr="00B80272" w:rsidRDefault="004C5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2018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2A6417A5" w:rsidR="00C14FAE" w:rsidRPr="00B80272" w:rsidRDefault="00C14FAE" w:rsidP="00950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Total number of </w:t>
            </w:r>
            <w:r w:rsidR="00012A34">
              <w:rPr>
                <w:rFonts w:ascii="Arial" w:hAnsi="Arial" w:cs="Arial"/>
                <w:b/>
              </w:rPr>
              <w:t>children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5AC71CAC" w:rsidR="00C14FAE" w:rsidRPr="00B80272" w:rsidRDefault="001A3F5E">
            <w:pPr>
              <w:rPr>
                <w:rFonts w:ascii="Arial" w:hAnsi="Arial" w:cs="Arial"/>
              </w:rPr>
            </w:pPr>
            <w:r w:rsidRPr="001A3F5E">
              <w:rPr>
                <w:rFonts w:ascii="Arial" w:hAnsi="Arial" w:cs="Arial"/>
              </w:rPr>
              <w:t>57</w:t>
            </w:r>
          </w:p>
        </w:tc>
        <w:tc>
          <w:tcPr>
            <w:tcW w:w="3632" w:type="dxa"/>
          </w:tcPr>
          <w:p w14:paraId="7431BF7C" w14:textId="5F6E4045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 xml:space="preserve">Number of </w:t>
            </w:r>
            <w:r w:rsidR="00012A34">
              <w:rPr>
                <w:rFonts w:ascii="Arial" w:hAnsi="Arial" w:cs="Arial"/>
                <w:b/>
              </w:rPr>
              <w:t>children</w:t>
            </w:r>
            <w:r w:rsidRPr="00B80272">
              <w:rPr>
                <w:rFonts w:ascii="Arial" w:hAnsi="Arial" w:cs="Arial"/>
                <w:b/>
              </w:rPr>
              <w:t xml:space="preserve"> eligible for </w:t>
            </w:r>
            <w:r w:rsidR="001C26CA">
              <w:rPr>
                <w:rFonts w:ascii="Arial" w:hAnsi="Arial" w:cs="Arial"/>
                <w:b/>
              </w:rPr>
              <w:t>EY</w:t>
            </w:r>
            <w:r w:rsidRPr="00B80272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1471" w:type="dxa"/>
          </w:tcPr>
          <w:p w14:paraId="338BE990" w14:textId="2561DD0E" w:rsidR="00C14FAE" w:rsidRPr="00B80272" w:rsidRDefault="004C5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39DE1EA5" w:rsidR="00C14FAE" w:rsidRPr="00B80272" w:rsidRDefault="004C5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2019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05D73984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98BC36B" w:rsidR="00C14FAE" w:rsidRPr="00B80272" w:rsidRDefault="00012A34" w:rsidP="007E03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Children</w:t>
            </w:r>
            <w:r w:rsidR="007E0355">
              <w:rPr>
                <w:rFonts w:ascii="Arial" w:hAnsi="Arial" w:cs="Arial"/>
                <w:i/>
                <w:sz w:val="18"/>
                <w:szCs w:val="18"/>
              </w:rPr>
              <w:t xml:space="preserve"> eligible for EYPP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60685645" w:rsidR="00C14FAE" w:rsidRPr="00B80272" w:rsidRDefault="00012A34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Children</w:t>
            </w:r>
            <w:r w:rsidR="00C14FAE">
              <w:rPr>
                <w:rFonts w:ascii="Arial" w:hAnsi="Arial" w:cs="Arial"/>
                <w:i/>
                <w:sz w:val="18"/>
                <w:szCs w:val="18"/>
              </w:rPr>
              <w:t xml:space="preserve"> not eligible for </w:t>
            </w:r>
            <w:r w:rsidR="007E0355">
              <w:rPr>
                <w:rFonts w:ascii="Arial" w:hAnsi="Arial" w:cs="Arial"/>
                <w:i/>
                <w:sz w:val="18"/>
                <w:szCs w:val="18"/>
              </w:rPr>
              <w:t>EY</w:t>
            </w:r>
            <w:r w:rsidR="00C14FAE">
              <w:rPr>
                <w:rFonts w:ascii="Arial" w:hAnsi="Arial" w:cs="Arial"/>
                <w:i/>
                <w:sz w:val="18"/>
                <w:szCs w:val="18"/>
              </w:rPr>
              <w:t>PP</w:t>
            </w:r>
            <w:r w:rsidR="00A70FA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79776B66" w:rsidR="00EE50D0" w:rsidRPr="0055216E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achieving the level expected/above the level expected for their age</w:t>
            </w:r>
            <w:r w:rsidR="00EE50D0"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 Prime Areas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4087E96C" w:rsidR="00EE50D0" w:rsidRPr="00C56E5A" w:rsidRDefault="00C56E5A" w:rsidP="004E5349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E5A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5814B10C" w:rsidR="00EE50D0" w:rsidRPr="00C56E5A" w:rsidRDefault="00C56E5A" w:rsidP="00C56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E5A">
              <w:rPr>
                <w:rFonts w:ascii="Arial" w:hAnsi="Arial" w:cs="Arial"/>
                <w:sz w:val="18"/>
                <w:szCs w:val="18"/>
              </w:rPr>
              <w:t>98</w:t>
            </w:r>
            <w:r w:rsidR="00EE50D0" w:rsidRPr="00C56E5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03ECC9A0" w:rsidR="00EE50D0" w:rsidRPr="0055216E" w:rsidRDefault="00EE50D0" w:rsidP="00AE7887">
            <w:pPr>
              <w:spacing w:line="276" w:lineRule="auto"/>
              <w:ind w:right="-2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% </w:t>
            </w:r>
            <w:r w:rsidR="00AE7887"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achieving the level expected/above the level expected for their age in literacy</w:t>
            </w: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5863714E" w:rsidR="00EE50D0" w:rsidRPr="00C56E5A" w:rsidRDefault="00C56E5A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E5A">
              <w:rPr>
                <w:rFonts w:ascii="Arial" w:hAnsi="Arial" w:cs="Arial"/>
                <w:sz w:val="18"/>
                <w:szCs w:val="18"/>
              </w:rPr>
              <w:t>100</w:t>
            </w:r>
            <w:r w:rsidR="004667CF" w:rsidRPr="00C56E5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34004D3B" w:rsidR="00EE50D0" w:rsidRPr="00C56E5A" w:rsidRDefault="00C56E5A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E5A">
              <w:rPr>
                <w:rFonts w:ascii="Arial" w:hAnsi="Arial" w:cs="Arial"/>
                <w:bCs/>
                <w:sz w:val="18"/>
                <w:szCs w:val="18"/>
              </w:rPr>
              <w:t>98</w:t>
            </w:r>
            <w:r w:rsidR="00EE50D0" w:rsidRPr="00C56E5A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45C40BFF" w:rsidR="00EE50D0" w:rsidRPr="0055216E" w:rsidRDefault="00EE50D0" w:rsidP="00AE7887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% </w:t>
            </w:r>
            <w:r w:rsidR="00AE7887"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achieving the level expected/above the level expected for their age in mathematics </w:t>
            </w: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4EDFF77D" w:rsidR="00EE50D0" w:rsidRPr="00C56E5A" w:rsidRDefault="00C56E5A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E5A">
              <w:rPr>
                <w:rFonts w:ascii="Arial" w:hAnsi="Arial" w:cs="Arial"/>
                <w:sz w:val="18"/>
                <w:szCs w:val="18"/>
              </w:rPr>
              <w:t>100</w:t>
            </w:r>
            <w:r w:rsidR="004667CF" w:rsidRPr="00C56E5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23335DBF" w:rsidR="00EE50D0" w:rsidRPr="00C56E5A" w:rsidRDefault="00C56E5A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E5A">
              <w:rPr>
                <w:rFonts w:ascii="Arial" w:hAnsi="Arial" w:cs="Arial"/>
                <w:bCs/>
                <w:sz w:val="18"/>
                <w:szCs w:val="18"/>
              </w:rPr>
              <w:t>98</w:t>
            </w:r>
            <w:r w:rsidR="00EE50D0" w:rsidRPr="00C56E5A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0D0D0EBB" w:rsidR="00EE50D0" w:rsidRPr="0055216E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making at least good progress from starting point in Prime Areas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29D5B45C" w:rsidR="00EE50D0" w:rsidRPr="00C56E5A" w:rsidRDefault="00C56E5A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E5A">
              <w:rPr>
                <w:rFonts w:ascii="Arial" w:hAnsi="Arial" w:cs="Arial"/>
                <w:sz w:val="18"/>
                <w:szCs w:val="18"/>
              </w:rPr>
              <w:t>100</w:t>
            </w:r>
            <w:r w:rsidR="004667CF" w:rsidRPr="00C56E5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152D295A" w:rsidR="00EE50D0" w:rsidRPr="00C56E5A" w:rsidRDefault="00C56E5A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E5A">
              <w:rPr>
                <w:rFonts w:ascii="Arial" w:hAnsi="Arial" w:cs="Arial"/>
                <w:bCs/>
                <w:sz w:val="18"/>
                <w:szCs w:val="18"/>
              </w:rPr>
              <w:t>98</w:t>
            </w:r>
            <w:r w:rsidR="00EE50D0" w:rsidRPr="00C56E5A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AE7887" w:rsidRPr="002954A6" w14:paraId="4C2C572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632F9D9C" w14:textId="34B9D138" w:rsidR="00AE7887" w:rsidRPr="0055216E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making at least good progress from starting point in literacy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BE43E3" w14:textId="3F245DDF" w:rsidR="00AE7887" w:rsidRPr="00C56E5A" w:rsidRDefault="00C56E5A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E5A">
              <w:rPr>
                <w:rFonts w:ascii="Arial" w:hAnsi="Arial" w:cs="Arial"/>
                <w:sz w:val="18"/>
                <w:szCs w:val="18"/>
              </w:rPr>
              <w:t>100</w:t>
            </w:r>
            <w:r w:rsidR="00871195" w:rsidRPr="00C56E5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23F299F" w14:textId="3C7AF8B4" w:rsidR="00AE7887" w:rsidRPr="00C56E5A" w:rsidRDefault="00C56E5A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E5A">
              <w:rPr>
                <w:rFonts w:ascii="Arial" w:hAnsi="Arial" w:cs="Arial"/>
                <w:bCs/>
                <w:sz w:val="18"/>
                <w:szCs w:val="18"/>
              </w:rPr>
              <w:t>98</w:t>
            </w:r>
            <w:r w:rsidR="004D36A6" w:rsidRPr="00C56E5A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AE7887" w:rsidRPr="002954A6" w14:paraId="0F2FB830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0629CD40" w14:textId="579C2BA2" w:rsidR="00AE7887" w:rsidRPr="0055216E" w:rsidRDefault="00AE7887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521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making at least good progress in mathematics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B3B318" w14:textId="10C181F3" w:rsidR="00AE7887" w:rsidRPr="00C56E5A" w:rsidRDefault="00C56E5A" w:rsidP="00C56E5A">
            <w:pPr>
              <w:ind w:left="1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E5A">
              <w:rPr>
                <w:rFonts w:ascii="Arial" w:hAnsi="Arial" w:cs="Arial"/>
                <w:sz w:val="18"/>
                <w:szCs w:val="18"/>
              </w:rPr>
              <w:t>100</w:t>
            </w:r>
            <w:r w:rsidR="00871195" w:rsidRPr="00C56E5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4EA64F3" w14:textId="38C05440" w:rsidR="00AE7887" w:rsidRPr="00C56E5A" w:rsidRDefault="00C56E5A" w:rsidP="00C56E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E5A">
              <w:rPr>
                <w:rFonts w:ascii="Arial" w:hAnsi="Arial" w:cs="Arial"/>
                <w:bCs/>
                <w:sz w:val="18"/>
                <w:szCs w:val="18"/>
              </w:rPr>
              <w:t>98</w:t>
            </w:r>
            <w:r w:rsidR="004D36A6" w:rsidRPr="00C56E5A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</w:tbl>
    <w:p w14:paraId="64B1EC9B" w14:textId="44A365A9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2954A6" w:rsidRPr="002954A6" w14:paraId="52A3A180" w14:textId="77777777" w:rsidTr="00A33F73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8CEDA91" w14:textId="47DABACF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 xml:space="preserve">(for </w:t>
            </w:r>
            <w:r w:rsidR="00012A34">
              <w:rPr>
                <w:rFonts w:ascii="Arial" w:hAnsi="Arial" w:cs="Arial"/>
                <w:b/>
              </w:rPr>
              <w:t>children</w:t>
            </w:r>
            <w:r w:rsidR="00C00F3C" w:rsidRPr="002954A6">
              <w:rPr>
                <w:rFonts w:ascii="Arial" w:hAnsi="Arial" w:cs="Arial"/>
                <w:b/>
              </w:rPr>
              <w:t xml:space="preserve"> eligible for </w:t>
            </w:r>
            <w:r w:rsidR="00AE7887">
              <w:rPr>
                <w:rFonts w:ascii="Arial" w:hAnsi="Arial" w:cs="Arial"/>
                <w:b/>
              </w:rPr>
              <w:t>EY</w:t>
            </w:r>
            <w:r w:rsidR="00C00F3C" w:rsidRPr="002954A6">
              <w:rPr>
                <w:rFonts w:ascii="Arial" w:hAnsi="Arial" w:cs="Arial"/>
                <w:b/>
              </w:rPr>
              <w:t>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58007803" w14:textId="4D29676E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</w:p>
        </w:tc>
      </w:tr>
      <w:tr w:rsidR="00B8153C" w:rsidRPr="002954A6" w14:paraId="4C8941F1" w14:textId="77777777" w:rsidTr="00A33F73">
        <w:tc>
          <w:tcPr>
            <w:tcW w:w="862" w:type="dxa"/>
            <w:tcMar>
              <w:top w:w="57" w:type="dxa"/>
              <w:bottom w:w="57" w:type="dxa"/>
            </w:tcMar>
          </w:tcPr>
          <w:p w14:paraId="132A8D51" w14:textId="0841C231" w:rsidR="00B8153C" w:rsidRPr="00C91B94" w:rsidRDefault="00C3608A" w:rsidP="00C3608A">
            <w:pPr>
              <w:tabs>
                <w:tab w:val="left" w:pos="7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555" w:type="dxa"/>
          </w:tcPr>
          <w:p w14:paraId="627C1046" w14:textId="4B238E32" w:rsidR="00B8153C" w:rsidRPr="00AE78F2" w:rsidRDefault="00B8153C" w:rsidP="00AE7887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High ability pupils who are eligible for </w:t>
            </w:r>
            <w:r>
              <w:rPr>
                <w:rFonts w:ascii="Arial" w:hAnsi="Arial" w:cs="Arial"/>
                <w:sz w:val="18"/>
                <w:szCs w:val="18"/>
              </w:rPr>
              <w:t>EY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PP are making less progress than other high ability pupils </w:t>
            </w:r>
            <w:r>
              <w:rPr>
                <w:rFonts w:ascii="Arial" w:hAnsi="Arial" w:cs="Arial"/>
                <w:sz w:val="18"/>
                <w:szCs w:val="18"/>
              </w:rPr>
              <w:t>in the nursery, impacting upon attainment on transition to school</w:t>
            </w:r>
          </w:p>
        </w:tc>
      </w:tr>
      <w:tr w:rsidR="00B8153C" w:rsidRPr="002954A6" w14:paraId="2B877022" w14:textId="77777777" w:rsidTr="00A33F73">
        <w:tc>
          <w:tcPr>
            <w:tcW w:w="862" w:type="dxa"/>
            <w:tcMar>
              <w:top w:w="57" w:type="dxa"/>
              <w:bottom w:w="57" w:type="dxa"/>
            </w:tcMar>
          </w:tcPr>
          <w:p w14:paraId="48B3A5B3" w14:textId="52568F8D" w:rsidR="00B8153C" w:rsidRPr="00C3608A" w:rsidRDefault="00C3608A" w:rsidP="00C3608A">
            <w:pPr>
              <w:tabs>
                <w:tab w:val="left" w:pos="75"/>
              </w:tabs>
              <w:rPr>
                <w:rFonts w:ascii="Arial" w:hAnsi="Arial" w:cs="Arial"/>
                <w:b/>
              </w:rPr>
            </w:pPr>
            <w:r w:rsidRPr="00C3608A">
              <w:rPr>
                <w:rFonts w:ascii="Arial" w:hAnsi="Arial" w:cs="Arial"/>
                <w:b/>
              </w:rPr>
              <w:t xml:space="preserve">B </w:t>
            </w:r>
          </w:p>
        </w:tc>
        <w:tc>
          <w:tcPr>
            <w:tcW w:w="14555" w:type="dxa"/>
          </w:tcPr>
          <w:p w14:paraId="2EE89421" w14:textId="381039F9" w:rsidR="00B8153C" w:rsidRPr="002954A6" w:rsidRDefault="00B8153C" w:rsidP="00564903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 xml:space="preserve">Behaviour issues for a small group of </w:t>
            </w:r>
            <w:r>
              <w:rPr>
                <w:rFonts w:ascii="Arial" w:hAnsi="Arial" w:cs="Arial"/>
                <w:sz w:val="18"/>
                <w:szCs w:val="18"/>
              </w:rPr>
              <w:t>children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eligible for </w:t>
            </w:r>
            <w:r>
              <w:rPr>
                <w:rFonts w:ascii="Arial" w:hAnsi="Arial" w:cs="Arial"/>
                <w:sz w:val="18"/>
                <w:szCs w:val="18"/>
              </w:rPr>
              <w:t>EY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PP </w:t>
            </w:r>
            <w:r>
              <w:rPr>
                <w:rFonts w:ascii="Arial" w:hAnsi="Arial" w:cs="Arial"/>
                <w:sz w:val="18"/>
                <w:szCs w:val="18"/>
              </w:rPr>
              <w:t>are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having </w:t>
            </w:r>
            <w:r w:rsidR="00564903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detrimental effect on their </w:t>
            </w:r>
            <w:r>
              <w:rPr>
                <w:rFonts w:ascii="Arial" w:hAnsi="Arial" w:cs="Arial"/>
                <w:sz w:val="18"/>
                <w:szCs w:val="18"/>
              </w:rPr>
              <w:t>learning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AE0286">
              <w:rPr>
                <w:rFonts w:ascii="Arial" w:hAnsi="Arial" w:cs="Arial"/>
                <w:sz w:val="18"/>
                <w:szCs w:val="18"/>
              </w:rPr>
              <w:t>rogress and that of their peers</w:t>
            </w:r>
          </w:p>
        </w:tc>
      </w:tr>
      <w:tr w:rsidR="00B8153C" w:rsidRPr="002954A6" w14:paraId="55470693" w14:textId="77777777" w:rsidTr="00A33F73">
        <w:trPr>
          <w:trHeight w:val="7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05E5A065" w14:textId="7F719F9A" w:rsidR="00B8153C" w:rsidRPr="002954A6" w:rsidRDefault="00B8153C" w:rsidP="00C06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barriers</w:t>
            </w:r>
          </w:p>
        </w:tc>
      </w:tr>
      <w:tr w:rsidR="00B8153C" w:rsidRPr="002954A6" w14:paraId="3499CFCE" w14:textId="77777777" w:rsidTr="00A33F73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1CD54888" w14:textId="084BEA07" w:rsidR="00B8153C" w:rsidRPr="002954A6" w:rsidRDefault="00C3608A" w:rsidP="00C3608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</w:p>
        </w:tc>
        <w:tc>
          <w:tcPr>
            <w:tcW w:w="14555" w:type="dxa"/>
          </w:tcPr>
          <w:p w14:paraId="3D4C565C" w14:textId="63E77F0C" w:rsidR="00B8153C" w:rsidRPr="002954A6" w:rsidRDefault="00B8153C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small number of children eligible for EYPP have identified additional needs and are bei</w:t>
            </w:r>
            <w:r w:rsidR="00AE0286">
              <w:rPr>
                <w:rFonts w:ascii="Arial" w:hAnsi="Arial" w:cs="Arial"/>
                <w:sz w:val="18"/>
                <w:szCs w:val="18"/>
              </w:rPr>
              <w:t>ng monitored through Play Plans</w:t>
            </w:r>
          </w:p>
        </w:tc>
      </w:tr>
      <w:tr w:rsidR="00B8153C" w:rsidRPr="002954A6" w14:paraId="7CD23B18" w14:textId="77777777" w:rsidTr="00A33F73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024DD742" w14:textId="320D0582" w:rsidR="00B8153C" w:rsidRPr="002954A6" w:rsidRDefault="00C3608A" w:rsidP="00C3608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 </w:t>
            </w:r>
          </w:p>
        </w:tc>
        <w:tc>
          <w:tcPr>
            <w:tcW w:w="14555" w:type="dxa"/>
          </w:tcPr>
          <w:p w14:paraId="7F47B406" w14:textId="1B4681EE" w:rsidR="00AE0286" w:rsidRPr="00AE0286" w:rsidRDefault="00AE0286" w:rsidP="000B5413">
            <w:pPr>
              <w:rPr>
                <w:rFonts w:ascii="Arial" w:hAnsi="Arial" w:cs="Arial"/>
                <w:sz w:val="18"/>
                <w:szCs w:val="18"/>
              </w:rPr>
            </w:pPr>
            <w:r w:rsidRPr="00AE0286">
              <w:rPr>
                <w:rFonts w:ascii="Arial" w:hAnsi="Arial" w:cs="Arial"/>
                <w:sz w:val="18"/>
                <w:szCs w:val="18"/>
              </w:rPr>
              <w:t>The majority are children who will only access 3 terms Nursery Education</w:t>
            </w:r>
          </w:p>
        </w:tc>
      </w:tr>
      <w:tr w:rsidR="00B8153C" w:rsidRPr="002954A6" w14:paraId="1ADB6446" w14:textId="77777777" w:rsidTr="00AE0286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88AAB54" w14:textId="0BAF258E" w:rsidR="00B8153C" w:rsidRPr="00A33F73" w:rsidRDefault="00B8153C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AE0286" w:rsidRPr="002954A6" w14:paraId="103831C6" w14:textId="77777777" w:rsidTr="00CB043A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56A4DBE2" w14:textId="56DA285C" w:rsidR="00AE0286" w:rsidRDefault="00AE0286" w:rsidP="00CB043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555" w:type="dxa"/>
          </w:tcPr>
          <w:p w14:paraId="0D94601F" w14:textId="5AC301CF" w:rsidR="00AE0286" w:rsidRPr="00AE0286" w:rsidRDefault="00AE0286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AE0286">
              <w:rPr>
                <w:rFonts w:ascii="Arial" w:hAnsi="Arial" w:cs="Arial"/>
                <w:sz w:val="18"/>
                <w:szCs w:val="18"/>
              </w:rPr>
              <w:t>Improve literacy skills for children eligible for EYPP on transition to Reception class</w:t>
            </w:r>
          </w:p>
        </w:tc>
      </w:tr>
      <w:tr w:rsidR="00AE0286" w:rsidRPr="002954A6" w14:paraId="4F115FCD" w14:textId="77777777" w:rsidTr="00CB043A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42C06EAF" w14:textId="2CEEA988" w:rsidR="00AE0286" w:rsidRDefault="00AE0286" w:rsidP="00CB043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555" w:type="dxa"/>
          </w:tcPr>
          <w:p w14:paraId="6B62F9AD" w14:textId="06294A21" w:rsidR="00AE0286" w:rsidRPr="00AE0286" w:rsidRDefault="00AE0286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AE0286">
              <w:rPr>
                <w:rFonts w:ascii="Arial" w:hAnsi="Arial" w:cs="Arial"/>
                <w:sz w:val="18"/>
                <w:szCs w:val="18"/>
              </w:rPr>
              <w:t>Improve mathematical skills for children eligible for EYPP on transition to Reception class</w:t>
            </w:r>
          </w:p>
        </w:tc>
      </w:tr>
      <w:tr w:rsidR="00AE0286" w:rsidRPr="002954A6" w14:paraId="50F0475D" w14:textId="77777777" w:rsidTr="00CB043A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6E2A51A9" w14:textId="5AEA8BB7" w:rsidR="00AE0286" w:rsidRDefault="00AE0286" w:rsidP="00CB043A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555" w:type="dxa"/>
          </w:tcPr>
          <w:p w14:paraId="688BA971" w14:textId="790D84FD" w:rsidR="00AE0286" w:rsidRPr="00AE0286" w:rsidRDefault="00AE0286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AE0286">
              <w:rPr>
                <w:rFonts w:ascii="Arial" w:hAnsi="Arial" w:cs="Arial"/>
                <w:sz w:val="18"/>
                <w:szCs w:val="18"/>
              </w:rPr>
              <w:t>Develop children’s characteristics of effective learning (COEL)</w:t>
            </w:r>
          </w:p>
        </w:tc>
      </w:tr>
    </w:tbl>
    <w:p w14:paraId="43512385" w14:textId="375D6AAD" w:rsidR="00CF1B9B" w:rsidRDefault="00CF1B9B"/>
    <w:p w14:paraId="35291C0F" w14:textId="77777777" w:rsidR="0055216E" w:rsidRPr="002954A6" w:rsidRDefault="0055216E"/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"/>
        <w:gridCol w:w="3828"/>
        <w:gridCol w:w="3260"/>
        <w:gridCol w:w="1276"/>
        <w:gridCol w:w="141"/>
        <w:gridCol w:w="2268"/>
      </w:tblGrid>
      <w:tr w:rsidR="002954A6" w:rsidRPr="002954A6" w14:paraId="32A9EE08" w14:textId="77777777" w:rsidTr="00E56DF3">
        <w:tc>
          <w:tcPr>
            <w:tcW w:w="15417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1ACC8228" w14:textId="29E16239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E56DF3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3182" w:type="dxa"/>
            <w:gridSpan w:val="7"/>
            <w:shd w:val="clear" w:color="auto" w:fill="auto"/>
          </w:tcPr>
          <w:p w14:paraId="51677F7E" w14:textId="66C3D763" w:rsidR="00A60ECF" w:rsidRPr="002954A6" w:rsidRDefault="00267F85" w:rsidP="008A3C4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3F1747">
              <w:rPr>
                <w:rFonts w:ascii="Arial" w:hAnsi="Arial" w:cs="Arial"/>
                <w:b/>
              </w:rPr>
              <w:t>8-19</w:t>
            </w:r>
          </w:p>
        </w:tc>
      </w:tr>
      <w:tr w:rsidR="002954A6" w:rsidRPr="002954A6" w14:paraId="2F5C647F" w14:textId="77777777" w:rsidTr="00E56DF3">
        <w:tc>
          <w:tcPr>
            <w:tcW w:w="15417" w:type="dxa"/>
            <w:gridSpan w:val="8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E56DF3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09" w:type="dxa"/>
            <w:gridSpan w:val="2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3F1747" w:rsidRPr="002954A6" w14:paraId="56AA1FC5" w14:textId="77777777" w:rsidTr="00E56DF3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F1FF02F" w14:textId="411B8AFC" w:rsidR="003F1747" w:rsidRPr="003F1747" w:rsidRDefault="003F1747" w:rsidP="0063142B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 xml:space="preserve">Deliver quality first teaching to all EYPP children, matched to the children’s level of development providing sufficient challenge to accelerate learning across the identified areas of learning. 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074E343D" w14:textId="58AFBB30" w:rsidR="003F1747" w:rsidRPr="003F1747" w:rsidRDefault="003F1747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Employ an additional member of staff to maintain lower than required ratios to facilitate appropriate interventions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68AD11E0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>Invest EYPP to create longer term change which will help all pupils.</w:t>
            </w:r>
          </w:p>
          <w:p w14:paraId="5E36B0B2" w14:textId="5293BEBA" w:rsidR="003F1747" w:rsidRPr="003F1747" w:rsidRDefault="003F1747" w:rsidP="00854D8E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 xml:space="preserve">Small group interventions with highly qualified staff have been shown to be effective, as discussed in reliable evidence sources such as </w:t>
            </w:r>
            <w:r w:rsidRPr="003F1747">
              <w:rPr>
                <w:rFonts w:ascii="Arial" w:hAnsi="Arial" w:cs="Arial"/>
                <w:b/>
                <w:i/>
                <w:sz w:val="18"/>
                <w:szCs w:val="18"/>
              </w:rPr>
              <w:t>Visible Learning by John Hattie and the EEF Toolkit.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908C52F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 xml:space="preserve">Identified </w:t>
            </w:r>
            <w:proofErr w:type="gramStart"/>
            <w:r w:rsidRPr="003F1747">
              <w:rPr>
                <w:rFonts w:cs="Arial"/>
                <w:sz w:val="18"/>
                <w:szCs w:val="18"/>
              </w:rPr>
              <w:t>staff  deliver</w:t>
            </w:r>
            <w:proofErr w:type="gramEnd"/>
            <w:r w:rsidRPr="003F1747">
              <w:rPr>
                <w:rFonts w:cs="Arial"/>
                <w:sz w:val="18"/>
                <w:szCs w:val="18"/>
              </w:rPr>
              <w:t xml:space="preserve"> interventions. </w:t>
            </w:r>
          </w:p>
          <w:p w14:paraId="308146DC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 xml:space="preserve">Children’s progress monitored regularly through progress meetings. </w:t>
            </w:r>
          </w:p>
          <w:p w14:paraId="732580C4" w14:textId="6A8834E5" w:rsidR="003F1747" w:rsidRPr="003F1747" w:rsidRDefault="003F1747" w:rsidP="00C90276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Use staff meeting and INSET to embed a consistent approach</w:t>
            </w:r>
          </w:p>
        </w:tc>
        <w:tc>
          <w:tcPr>
            <w:tcW w:w="1276" w:type="dxa"/>
            <w:shd w:val="clear" w:color="auto" w:fill="auto"/>
          </w:tcPr>
          <w:p w14:paraId="00C9D2D2" w14:textId="40CEB576" w:rsidR="003F1747" w:rsidRPr="003F1747" w:rsidRDefault="003F1747" w:rsidP="003F1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Teacher </w:t>
            </w:r>
            <w:r w:rsidR="00E2014E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EY Teacher</w:t>
            </w:r>
          </w:p>
        </w:tc>
        <w:tc>
          <w:tcPr>
            <w:tcW w:w="2409" w:type="dxa"/>
            <w:gridSpan w:val="2"/>
          </w:tcPr>
          <w:p w14:paraId="7D7C99D4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59A98041" w14:textId="30266502" w:rsidR="003F1747" w:rsidRPr="003F1747" w:rsidRDefault="003F1747" w:rsidP="00A24C51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Jan 2019</w:t>
            </w:r>
          </w:p>
        </w:tc>
      </w:tr>
      <w:tr w:rsidR="003F1747" w:rsidRPr="002954A6" w14:paraId="42738F0B" w14:textId="77777777" w:rsidTr="00E56DF3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8343C2C" w14:textId="0CC8DAF9" w:rsidR="003F1747" w:rsidRPr="003F1747" w:rsidRDefault="003F1747" w:rsidP="0063142B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Improve outcomes Characteristics of Effective Learning (COEL)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26F51EBB" w14:textId="108535F0" w:rsidR="003F1747" w:rsidRPr="003F1747" w:rsidRDefault="003F1747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Tracking of progress in COEL in order to accelerate progress.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364F0A9A" w14:textId="77777777" w:rsidR="003F1747" w:rsidRDefault="003F1747" w:rsidP="003F1747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b/>
                <w:i/>
                <w:sz w:val="18"/>
                <w:szCs w:val="18"/>
              </w:rPr>
              <w:t>Research undertaken by the Sutton Trust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identifies two intervention strategies, which evidence shows make the greatest impact on Pupil Premium investment. There are: feedback and meta-cognition/self-regulation (or learning-to-learn strategies), both of which the research shows add an additional eight months of progress over a year. This approach is integral to our provision for all children. We want to further develop the skills of staff in promoting COEL in all children who attend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Rainhill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Community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Nursery School.  </w:t>
            </w:r>
          </w:p>
          <w:p w14:paraId="24A8AEFF" w14:textId="302DA8F8" w:rsidR="00E2014E" w:rsidRPr="003F1747" w:rsidRDefault="00E2014E" w:rsidP="003F17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F8E5888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>Outcomes reviewed alongside termly tracking of the 7 areas of learning.</w:t>
            </w:r>
          </w:p>
          <w:p w14:paraId="62E70144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>SSTEWS evaluations and scrutiny of practice focused on the role of the educator in supporting, scaffolding and articulating learning.</w:t>
            </w:r>
          </w:p>
          <w:p w14:paraId="53287FD1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764E35EA" w14:textId="77777777" w:rsidR="003F1747" w:rsidRPr="003F1747" w:rsidRDefault="003F1747" w:rsidP="00C902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1774493" w14:textId="55EEAF7A" w:rsidR="003F1747" w:rsidRPr="003F1747" w:rsidRDefault="003F1747" w:rsidP="003F1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Teacher </w:t>
            </w:r>
            <w:r w:rsidR="00E2014E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z w:val="18"/>
                <w:szCs w:val="18"/>
              </w:rPr>
              <w:t>EY Teacher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</w:tcPr>
          <w:p w14:paraId="7DD27C95" w14:textId="77777777" w:rsidR="003F1747" w:rsidRPr="003F1747" w:rsidRDefault="003F1747" w:rsidP="00CB043A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478E8AE7" w14:textId="0F025B04" w:rsidR="003F1747" w:rsidRPr="003F1747" w:rsidRDefault="003F1747" w:rsidP="00A24C51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June 2019</w:t>
            </w:r>
          </w:p>
        </w:tc>
      </w:tr>
      <w:tr w:rsidR="003F1747" w:rsidRPr="002954A6" w14:paraId="66D20392" w14:textId="77777777" w:rsidTr="00E56DF3">
        <w:trPr>
          <w:trHeight w:hRule="exact" w:val="541"/>
        </w:trPr>
        <w:tc>
          <w:tcPr>
            <w:tcW w:w="13008" w:type="dxa"/>
            <w:gridSpan w:val="6"/>
            <w:tcMar>
              <w:top w:w="57" w:type="dxa"/>
              <w:bottom w:w="57" w:type="dxa"/>
            </w:tcMar>
          </w:tcPr>
          <w:p w14:paraId="4BD9F671" w14:textId="77777777" w:rsidR="003F1747" w:rsidRPr="002954A6" w:rsidRDefault="003F1747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409" w:type="dxa"/>
            <w:gridSpan w:val="2"/>
          </w:tcPr>
          <w:p w14:paraId="6FA61CC0" w14:textId="79ACF06E" w:rsidR="003F1747" w:rsidRPr="004C504B" w:rsidRDefault="003F1747" w:rsidP="00950A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504B">
              <w:rPr>
                <w:rFonts w:ascii="Arial" w:hAnsi="Arial" w:cs="Arial"/>
                <w:color w:val="FF0000"/>
                <w:sz w:val="18"/>
                <w:szCs w:val="18"/>
              </w:rPr>
              <w:t>£906</w:t>
            </w:r>
          </w:p>
          <w:p w14:paraId="5B947C52" w14:textId="77777777" w:rsidR="003F1747" w:rsidRDefault="003F1747" w:rsidP="00950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D03D72" w14:textId="2F948459" w:rsidR="003F1747" w:rsidRPr="00757649" w:rsidRDefault="003F1747" w:rsidP="00950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1747" w:rsidRPr="002954A6" w14:paraId="768704E7" w14:textId="77777777" w:rsidTr="00E56DF3">
        <w:trPr>
          <w:trHeight w:hRule="exact" w:val="312"/>
        </w:trPr>
        <w:tc>
          <w:tcPr>
            <w:tcW w:w="15417" w:type="dxa"/>
            <w:gridSpan w:val="8"/>
            <w:tcMar>
              <w:top w:w="57" w:type="dxa"/>
              <w:bottom w:w="57" w:type="dxa"/>
            </w:tcMar>
          </w:tcPr>
          <w:p w14:paraId="26466B16" w14:textId="52A9EA75" w:rsidR="003F1747" w:rsidRPr="002954A6" w:rsidRDefault="003F1747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3F1747" w:rsidRPr="002954A6" w14:paraId="58773DB5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3F1747" w:rsidRPr="002954A6" w:rsidRDefault="003F1747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469A0314" w14:textId="77777777" w:rsidR="003F1747" w:rsidRPr="002954A6" w:rsidRDefault="003F1747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3F1747" w:rsidRPr="002954A6" w:rsidRDefault="003F1747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3F1747" w:rsidRPr="002954A6" w:rsidRDefault="003F1747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3F1747" w:rsidRPr="002954A6" w:rsidRDefault="003F1747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09" w:type="dxa"/>
            <w:gridSpan w:val="2"/>
          </w:tcPr>
          <w:p w14:paraId="334E2892" w14:textId="77777777" w:rsidR="003F1747" w:rsidRPr="00262114" w:rsidRDefault="003F1747" w:rsidP="00950AFB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E2014E" w:rsidRPr="002954A6" w14:paraId="72541A0C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4BB240E5" w14:textId="05CD5F37" w:rsidR="00E2014E" w:rsidRPr="00E2014E" w:rsidRDefault="00E2014E" w:rsidP="00950A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014E">
              <w:rPr>
                <w:rFonts w:ascii="Arial" w:hAnsi="Arial" w:cs="Arial"/>
                <w:sz w:val="18"/>
                <w:szCs w:val="18"/>
              </w:rPr>
              <w:t>Improved outcomes in Communication &amp; Language and in Literacy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107064D1" w14:textId="4663DCFA" w:rsidR="00E2014E" w:rsidRPr="00E2014E" w:rsidRDefault="00E2014E" w:rsidP="00E201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014E">
              <w:rPr>
                <w:rFonts w:ascii="Arial" w:hAnsi="Arial" w:cs="Arial"/>
                <w:sz w:val="18"/>
                <w:szCs w:val="18"/>
              </w:rPr>
              <w:t xml:space="preserve">Small group sessions to support children’s communication and language skills to build a firm foundation for future Literacy skills.  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C32FA8F" w14:textId="77777777" w:rsidR="00E2014E" w:rsidRPr="00E2014E" w:rsidRDefault="00E2014E" w:rsidP="00CB043A">
            <w:pPr>
              <w:pStyle w:val="NoSpacing"/>
              <w:rPr>
                <w:rFonts w:cs="Arial"/>
                <w:sz w:val="18"/>
                <w:szCs w:val="18"/>
              </w:rPr>
            </w:pPr>
            <w:r w:rsidRPr="00E2014E">
              <w:rPr>
                <w:rFonts w:cs="Arial"/>
                <w:b/>
                <w:i/>
                <w:sz w:val="18"/>
                <w:szCs w:val="18"/>
              </w:rPr>
              <w:t>Research undertaken by the Sutton Trust</w:t>
            </w:r>
            <w:r w:rsidRPr="00E2014E">
              <w:rPr>
                <w:rFonts w:cs="Arial"/>
                <w:sz w:val="18"/>
                <w:szCs w:val="18"/>
              </w:rPr>
              <w:t xml:space="preserve"> identified that Phonics and Small Group Tuition adds an additional four months development to children’s progress.</w:t>
            </w:r>
          </w:p>
          <w:p w14:paraId="42D84E50" w14:textId="6AC2F2AC" w:rsidR="00E2014E" w:rsidRPr="00E2014E" w:rsidRDefault="00E2014E" w:rsidP="000A25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014E">
              <w:rPr>
                <w:rFonts w:ascii="Arial" w:hAnsi="Arial" w:cs="Arial"/>
                <w:sz w:val="18"/>
                <w:szCs w:val="18"/>
              </w:rPr>
              <w:t xml:space="preserve">The research that underpins both the ECAT and ELKLAN Strategies shows that children’s language skills benefit most from </w:t>
            </w:r>
            <w:r w:rsidRPr="00E2014E">
              <w:rPr>
                <w:rFonts w:ascii="Arial" w:hAnsi="Arial" w:cs="Arial"/>
                <w:sz w:val="18"/>
                <w:szCs w:val="18"/>
              </w:rPr>
              <w:lastRenderedPageBreak/>
              <w:t xml:space="preserve">having conversations with responsive adults. Our scheme of work aims to create a language rich environment underpinned by a strong focus on Literacy which supports children’s listening, attention and vocabulary though retelling narratives and singing songs and rhymes which supports early Literacy. 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F41293A" w14:textId="4DC6D1F1" w:rsidR="00E2014E" w:rsidRPr="00E2014E" w:rsidRDefault="00E2014E" w:rsidP="00950A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014E">
              <w:rPr>
                <w:rFonts w:ascii="Arial" w:hAnsi="Arial" w:cs="Arial"/>
                <w:sz w:val="18"/>
                <w:szCs w:val="18"/>
              </w:rPr>
              <w:lastRenderedPageBreak/>
              <w:t xml:space="preserve">Organise sessions to ensure </w:t>
            </w:r>
            <w:proofErr w:type="gramStart"/>
            <w:r w:rsidRPr="00E2014E">
              <w:rPr>
                <w:rFonts w:ascii="Arial" w:hAnsi="Arial" w:cs="Arial"/>
                <w:sz w:val="18"/>
                <w:szCs w:val="18"/>
              </w:rPr>
              <w:t>staff delivering the session have</w:t>
            </w:r>
            <w:proofErr w:type="gramEnd"/>
            <w:r w:rsidRPr="00E2014E">
              <w:rPr>
                <w:rFonts w:ascii="Arial" w:hAnsi="Arial" w:cs="Arial"/>
                <w:sz w:val="18"/>
                <w:szCs w:val="18"/>
              </w:rPr>
              <w:t xml:space="preserve"> sufficient time to plan, prepare, deliv</w:t>
            </w:r>
            <w:r w:rsidR="001D6F07">
              <w:rPr>
                <w:rFonts w:ascii="Arial" w:hAnsi="Arial" w:cs="Arial"/>
                <w:sz w:val="18"/>
                <w:szCs w:val="18"/>
              </w:rPr>
              <w:t>er and evaluate the sessions.</w:t>
            </w:r>
          </w:p>
        </w:tc>
        <w:tc>
          <w:tcPr>
            <w:tcW w:w="1276" w:type="dxa"/>
          </w:tcPr>
          <w:p w14:paraId="01D791EE" w14:textId="03B92F3A" w:rsidR="00E2014E" w:rsidRPr="00E2014E" w:rsidRDefault="00E2014E" w:rsidP="00E201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Teacher </w:t>
            </w:r>
            <w:r>
              <w:rPr>
                <w:rFonts w:ascii="Arial" w:hAnsi="Arial" w:cs="Arial"/>
                <w:sz w:val="18"/>
                <w:szCs w:val="18"/>
              </w:rPr>
              <w:t>&amp; EY Teacher</w:t>
            </w:r>
            <w:r w:rsidRPr="003F17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</w:tcPr>
          <w:p w14:paraId="580502B3" w14:textId="77777777" w:rsidR="00E2014E" w:rsidRPr="00E2014E" w:rsidRDefault="00E2014E" w:rsidP="00CB043A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460614AD" w14:textId="53457BFF" w:rsidR="00E2014E" w:rsidRPr="00E2014E" w:rsidRDefault="00E2014E" w:rsidP="00950A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014E">
              <w:rPr>
                <w:rFonts w:ascii="Arial" w:hAnsi="Arial" w:cs="Arial"/>
                <w:sz w:val="18"/>
                <w:szCs w:val="18"/>
              </w:rPr>
              <w:t>Jan 2019</w:t>
            </w:r>
          </w:p>
        </w:tc>
      </w:tr>
      <w:tr w:rsidR="00E2014E" w:rsidRPr="002954A6" w14:paraId="41234E55" w14:textId="77777777" w:rsidTr="00E56DF3">
        <w:trPr>
          <w:trHeight w:hRule="exact" w:val="458"/>
        </w:trPr>
        <w:tc>
          <w:tcPr>
            <w:tcW w:w="13008" w:type="dxa"/>
            <w:gridSpan w:val="6"/>
            <w:tcMar>
              <w:top w:w="57" w:type="dxa"/>
              <w:bottom w:w="57" w:type="dxa"/>
            </w:tcMar>
          </w:tcPr>
          <w:p w14:paraId="72015916" w14:textId="77777777" w:rsidR="00E2014E" w:rsidRPr="002954A6" w:rsidRDefault="00E2014E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Total budgeted cost</w:t>
            </w:r>
          </w:p>
        </w:tc>
        <w:tc>
          <w:tcPr>
            <w:tcW w:w="2409" w:type="dxa"/>
            <w:gridSpan w:val="2"/>
          </w:tcPr>
          <w:p w14:paraId="38C38DCA" w14:textId="04A300C6" w:rsidR="00E2014E" w:rsidRPr="002954A6" w:rsidRDefault="004C504B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Nil additional</w:t>
            </w:r>
          </w:p>
        </w:tc>
      </w:tr>
      <w:tr w:rsidR="00E2014E" w:rsidRPr="002954A6" w14:paraId="25EF4D10" w14:textId="77777777" w:rsidTr="00E56DF3">
        <w:trPr>
          <w:trHeight w:hRule="exact" w:val="312"/>
        </w:trPr>
        <w:tc>
          <w:tcPr>
            <w:tcW w:w="15417" w:type="dxa"/>
            <w:gridSpan w:val="8"/>
            <w:tcMar>
              <w:top w:w="57" w:type="dxa"/>
              <w:bottom w:w="57" w:type="dxa"/>
            </w:tcMar>
          </w:tcPr>
          <w:p w14:paraId="0280E574" w14:textId="77777777" w:rsidR="00E2014E" w:rsidRPr="002954A6" w:rsidRDefault="00E2014E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E2014E" w:rsidRPr="002954A6" w14:paraId="74420E07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E2014E" w:rsidRPr="002954A6" w:rsidRDefault="00E2014E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175F4E88" w14:textId="77777777" w:rsidR="00E2014E" w:rsidRPr="002954A6" w:rsidRDefault="00E2014E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E2014E" w:rsidRPr="002954A6" w:rsidRDefault="00E2014E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E2014E" w:rsidRPr="002954A6" w:rsidRDefault="00E2014E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E2014E" w:rsidRPr="002954A6" w:rsidRDefault="00E2014E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409" w:type="dxa"/>
            <w:gridSpan w:val="2"/>
          </w:tcPr>
          <w:p w14:paraId="2D82213E" w14:textId="77777777" w:rsidR="00E2014E" w:rsidRPr="00262114" w:rsidRDefault="00E2014E" w:rsidP="00950AFB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4C504B" w:rsidRPr="002954A6" w14:paraId="49CE6E5B" w14:textId="77777777" w:rsidTr="00E56DF3">
        <w:trPr>
          <w:trHeight w:val="6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1298B12" w14:textId="260940EC" w:rsidR="004C504B" w:rsidRPr="004C504B" w:rsidRDefault="004C504B" w:rsidP="004C504B">
            <w:pPr>
              <w:rPr>
                <w:rFonts w:ascii="Arial" w:hAnsi="Arial" w:cs="Arial"/>
                <w:sz w:val="18"/>
                <w:szCs w:val="18"/>
              </w:rPr>
            </w:pPr>
            <w:r w:rsidRPr="004C504B">
              <w:rPr>
                <w:rFonts w:ascii="Arial" w:hAnsi="Arial" w:cs="Arial"/>
                <w:sz w:val="18"/>
                <w:szCs w:val="18"/>
              </w:rPr>
              <w:t>Children have access to Extended Nursery provision (</w:t>
            </w:r>
            <w:r>
              <w:rPr>
                <w:rFonts w:ascii="Arial" w:hAnsi="Arial" w:cs="Arial"/>
                <w:sz w:val="18"/>
                <w:szCs w:val="18"/>
              </w:rPr>
              <w:t xml:space="preserve">Additional session, </w:t>
            </w:r>
            <w:r w:rsidRPr="004C504B">
              <w:rPr>
                <w:rFonts w:ascii="Arial" w:hAnsi="Arial" w:cs="Arial"/>
                <w:sz w:val="18"/>
                <w:szCs w:val="18"/>
              </w:rPr>
              <w:t>Breakfast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C504B">
              <w:rPr>
                <w:rFonts w:ascii="Arial" w:hAnsi="Arial" w:cs="Arial"/>
                <w:sz w:val="18"/>
                <w:szCs w:val="18"/>
              </w:rPr>
              <w:t xml:space="preserve"> Lunch</w:t>
            </w:r>
            <w:r>
              <w:rPr>
                <w:rFonts w:ascii="Arial" w:hAnsi="Arial" w:cs="Arial"/>
                <w:sz w:val="18"/>
                <w:szCs w:val="18"/>
              </w:rPr>
              <w:t xml:space="preserve"> or After-School </w:t>
            </w:r>
            <w:r w:rsidRPr="004C504B">
              <w:rPr>
                <w:rFonts w:ascii="Arial" w:hAnsi="Arial" w:cs="Arial"/>
                <w:sz w:val="18"/>
                <w:szCs w:val="18"/>
              </w:rPr>
              <w:t>Club) and curriculum enhancements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51C90622" w14:textId="1B6A0BF7" w:rsidR="004C504B" w:rsidRPr="004C504B" w:rsidRDefault="004C504B" w:rsidP="004C504B">
            <w:pPr>
              <w:pStyle w:val="NoSpacing"/>
              <w:rPr>
                <w:rFonts w:cs="Arial"/>
                <w:sz w:val="18"/>
                <w:szCs w:val="18"/>
              </w:rPr>
            </w:pPr>
            <w:r w:rsidRPr="004C504B">
              <w:rPr>
                <w:rFonts w:cs="Arial"/>
                <w:sz w:val="18"/>
                <w:szCs w:val="18"/>
              </w:rPr>
              <w:t>Invite par</w:t>
            </w:r>
            <w:r>
              <w:rPr>
                <w:rFonts w:cs="Arial"/>
                <w:sz w:val="18"/>
                <w:szCs w:val="18"/>
              </w:rPr>
              <w:t xml:space="preserve">ents of EYPP Pupils to take up </w:t>
            </w:r>
            <w:r w:rsidRPr="004C504B">
              <w:rPr>
                <w:rFonts w:cs="Arial"/>
                <w:sz w:val="18"/>
                <w:szCs w:val="18"/>
              </w:rPr>
              <w:t>extended service session</w:t>
            </w:r>
            <w:r>
              <w:rPr>
                <w:rFonts w:cs="Arial"/>
                <w:sz w:val="18"/>
                <w:szCs w:val="18"/>
              </w:rPr>
              <w:t xml:space="preserve">s. </w:t>
            </w:r>
            <w:r w:rsidRPr="004C504B">
              <w:rPr>
                <w:rFonts w:cs="Arial"/>
                <w:sz w:val="18"/>
                <w:szCs w:val="18"/>
              </w:rPr>
              <w:t>Parents of EYPP Pupils will not be asked to make a donation to support the cost of school outings and experiences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7FD22F7" w14:textId="2EF18581" w:rsidR="004C504B" w:rsidRPr="004C504B" w:rsidRDefault="004C504B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4C504B">
              <w:rPr>
                <w:rFonts w:ascii="Arial" w:hAnsi="Arial" w:cs="Arial"/>
                <w:b/>
                <w:i/>
                <w:sz w:val="18"/>
                <w:szCs w:val="18"/>
              </w:rPr>
              <w:t>Research undertaken by the Sutton Trust</w:t>
            </w:r>
            <w:r w:rsidRPr="004C504B">
              <w:rPr>
                <w:rFonts w:ascii="Arial" w:hAnsi="Arial" w:cs="Arial"/>
                <w:sz w:val="18"/>
                <w:szCs w:val="18"/>
              </w:rPr>
              <w:t xml:space="preserve">  identified that participation in enhancement activities such as arts, sports and extended schools accelerated progress by an additional two months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53324B0" w14:textId="029B5F56" w:rsidR="004C504B" w:rsidRPr="004C504B" w:rsidRDefault="004C504B" w:rsidP="00950AFB">
            <w:pPr>
              <w:rPr>
                <w:rFonts w:ascii="Arial" w:hAnsi="Arial" w:cs="Arial"/>
                <w:sz w:val="18"/>
                <w:szCs w:val="18"/>
              </w:rPr>
            </w:pPr>
            <w:r w:rsidRPr="004C504B">
              <w:rPr>
                <w:rFonts w:ascii="Arial" w:hAnsi="Arial" w:cs="Arial"/>
                <w:sz w:val="18"/>
                <w:szCs w:val="18"/>
              </w:rPr>
              <w:t>EYPP parents will be targeted and notified of the offer of taking up an extended service.</w:t>
            </w:r>
          </w:p>
        </w:tc>
        <w:tc>
          <w:tcPr>
            <w:tcW w:w="1276" w:type="dxa"/>
          </w:tcPr>
          <w:p w14:paraId="06134E4E" w14:textId="11F649DA" w:rsidR="004C504B" w:rsidRPr="004C504B" w:rsidRDefault="004C504B" w:rsidP="008A3C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Head of School/ </w:t>
            </w:r>
            <w:r w:rsidRPr="004C504B">
              <w:rPr>
                <w:rFonts w:ascii="Arial" w:hAnsi="Arial" w:cs="Arial"/>
                <w:sz w:val="18"/>
                <w:szCs w:val="18"/>
              </w:rPr>
              <w:t>Office staff</w:t>
            </w:r>
          </w:p>
        </w:tc>
        <w:tc>
          <w:tcPr>
            <w:tcW w:w="2409" w:type="dxa"/>
            <w:gridSpan w:val="2"/>
          </w:tcPr>
          <w:p w14:paraId="2DAFBC10" w14:textId="63AD0470" w:rsidR="004C504B" w:rsidRPr="004C504B" w:rsidRDefault="004C504B" w:rsidP="0054043F">
            <w:pPr>
              <w:rPr>
                <w:rFonts w:ascii="Arial" w:hAnsi="Arial" w:cs="Arial"/>
                <w:sz w:val="18"/>
                <w:szCs w:val="18"/>
              </w:rPr>
            </w:pPr>
            <w:r w:rsidRPr="004C504B">
              <w:rPr>
                <w:rFonts w:ascii="Arial" w:hAnsi="Arial" w:cs="Arial"/>
                <w:sz w:val="18"/>
                <w:szCs w:val="18"/>
              </w:rPr>
              <w:t>Jan 2019</w:t>
            </w:r>
          </w:p>
        </w:tc>
      </w:tr>
      <w:tr w:rsidR="004C504B" w:rsidRPr="002954A6" w14:paraId="6A122951" w14:textId="77777777" w:rsidTr="00E56DF3">
        <w:tc>
          <w:tcPr>
            <w:tcW w:w="13008" w:type="dxa"/>
            <w:gridSpan w:val="6"/>
            <w:tcMar>
              <w:top w:w="57" w:type="dxa"/>
              <w:bottom w:w="57" w:type="dxa"/>
            </w:tcMar>
          </w:tcPr>
          <w:p w14:paraId="01976B0A" w14:textId="77777777" w:rsidR="004C504B" w:rsidRPr="002954A6" w:rsidRDefault="004C504B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2409" w:type="dxa"/>
            <w:gridSpan w:val="2"/>
          </w:tcPr>
          <w:p w14:paraId="28F214BC" w14:textId="57F69203" w:rsidR="004C504B" w:rsidRPr="002954A6" w:rsidRDefault="004C504B" w:rsidP="00C56E5A">
            <w:pPr>
              <w:rPr>
                <w:rFonts w:ascii="Arial" w:hAnsi="Arial" w:cs="Arial"/>
                <w:sz w:val="18"/>
                <w:szCs w:val="18"/>
              </w:rPr>
            </w:pPr>
            <w:r w:rsidRPr="00C56E5A">
              <w:rPr>
                <w:rFonts w:ascii="Arial" w:hAnsi="Arial" w:cs="Arial"/>
                <w:sz w:val="18"/>
                <w:szCs w:val="18"/>
              </w:rPr>
              <w:t>£</w:t>
            </w:r>
            <w:bookmarkStart w:id="0" w:name="_GoBack"/>
            <w:bookmarkEnd w:id="0"/>
          </w:p>
        </w:tc>
      </w:tr>
      <w:tr w:rsidR="004C504B" w:rsidRPr="002954A6" w14:paraId="4D2BBAB9" w14:textId="77777777" w:rsidTr="00E56DF3">
        <w:tc>
          <w:tcPr>
            <w:tcW w:w="15417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6BF5BB9F" w14:textId="25881CDF" w:rsidR="004C504B" w:rsidRPr="002954A6" w:rsidRDefault="004C504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br w:type="page"/>
            </w:r>
            <w:r w:rsidRPr="002954A6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4C504B" w:rsidRPr="002954A6" w14:paraId="5169F603" w14:textId="77777777" w:rsidTr="00E56DF3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4C504B" w:rsidRPr="002954A6" w:rsidRDefault="004C504B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1198" w:type="dxa"/>
            <w:gridSpan w:val="6"/>
            <w:shd w:val="clear" w:color="auto" w:fill="auto"/>
          </w:tcPr>
          <w:p w14:paraId="232B5BB5" w14:textId="6276C762" w:rsidR="004C504B" w:rsidRPr="002954A6" w:rsidRDefault="004C504B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2017-18</w:t>
            </w:r>
          </w:p>
        </w:tc>
      </w:tr>
      <w:tr w:rsidR="004C504B" w:rsidRPr="002954A6" w14:paraId="179EEF56" w14:textId="77777777" w:rsidTr="00E56DF3">
        <w:tc>
          <w:tcPr>
            <w:tcW w:w="15417" w:type="dxa"/>
            <w:gridSpan w:val="8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547C87C5" w:rsidR="004C504B" w:rsidRPr="002954A6" w:rsidRDefault="004C504B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4C504B" w:rsidRPr="002954A6" w14:paraId="44EB0118" w14:textId="77777777" w:rsidTr="00E56DF3">
        <w:trPr>
          <w:trHeight w:hRule="exact" w:val="113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5ECF9E35" w:rsidR="004C504B" w:rsidRPr="00A42DED" w:rsidRDefault="004C504B" w:rsidP="00821EC5">
            <w:pPr>
              <w:rPr>
                <w:rFonts w:ascii="Arial" w:hAnsi="Arial" w:cs="Arial"/>
                <w:sz w:val="20"/>
                <w:szCs w:val="20"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5DF54BC4" w:rsidR="004C504B" w:rsidRPr="00A42DED" w:rsidRDefault="004C504B" w:rsidP="00D91760">
            <w:pPr>
              <w:pStyle w:val="Default"/>
              <w:rPr>
                <w:color w:val="auto"/>
                <w:sz w:val="20"/>
                <w:szCs w:val="20"/>
              </w:rPr>
            </w:pPr>
            <w:r w:rsidRPr="00A42DED">
              <w:rPr>
                <w:b/>
                <w:sz w:val="20"/>
                <w:szCs w:val="20"/>
              </w:rPr>
              <w:t>Intended Impact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37504CAE" w14:textId="2668895A" w:rsidR="004C504B" w:rsidRPr="00A42DED" w:rsidRDefault="004C504B" w:rsidP="00D91760">
            <w:pPr>
              <w:pStyle w:val="Default"/>
              <w:rPr>
                <w:sz w:val="20"/>
                <w:szCs w:val="20"/>
              </w:rPr>
            </w:pPr>
            <w:r w:rsidRPr="00A42DED">
              <w:rPr>
                <w:b/>
                <w:sz w:val="20"/>
                <w:szCs w:val="20"/>
              </w:rPr>
              <w:t>Monitoring Activity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1E9A84EE" w14:textId="136A11CC" w:rsidR="004C504B" w:rsidRPr="00A42DED" w:rsidRDefault="004C504B" w:rsidP="00EF72F2">
            <w:pPr>
              <w:pStyle w:val="Default"/>
              <w:rPr>
                <w:color w:val="auto"/>
                <w:sz w:val="20"/>
                <w:szCs w:val="20"/>
              </w:rPr>
            </w:pPr>
            <w:r w:rsidRPr="00A42DED">
              <w:rPr>
                <w:b/>
                <w:sz w:val="20"/>
                <w:szCs w:val="20"/>
              </w:rPr>
              <w:t>Resource Implications</w:t>
            </w:r>
          </w:p>
        </w:tc>
        <w:tc>
          <w:tcPr>
            <w:tcW w:w="2268" w:type="dxa"/>
          </w:tcPr>
          <w:p w14:paraId="28EA7082" w14:textId="67397940" w:rsidR="004C504B" w:rsidRPr="00A42DED" w:rsidRDefault="004C504B" w:rsidP="009E1D9A">
            <w:pPr>
              <w:rPr>
                <w:rFonts w:ascii="Arial" w:hAnsi="Arial" w:cs="Arial"/>
                <w:sz w:val="20"/>
                <w:szCs w:val="20"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Evaluation / Impact on Learning and Development</w:t>
            </w:r>
          </w:p>
        </w:tc>
      </w:tr>
      <w:tr w:rsidR="004C504B" w:rsidRPr="002954A6" w14:paraId="76E36120" w14:textId="77777777" w:rsidTr="0055216E">
        <w:trPr>
          <w:trHeight w:hRule="exact" w:val="262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585CE65" w14:textId="1A48A65C" w:rsidR="004C504B" w:rsidRPr="003F1747" w:rsidRDefault="004C504B" w:rsidP="0055216E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Deliver quality first teaching to all EYPP children, matched to the children’s level of development providing sufficient challenge to accelerate learning across the</w:t>
            </w:r>
            <w:r w:rsidR="0055216E">
              <w:rPr>
                <w:rFonts w:ascii="Arial" w:hAnsi="Arial" w:cs="Arial"/>
                <w:sz w:val="18"/>
                <w:szCs w:val="18"/>
              </w:rPr>
              <w:t xml:space="preserve"> identified areas of learning.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4BC8DD" w14:textId="29401264" w:rsidR="004C504B" w:rsidRPr="003F1747" w:rsidRDefault="004C504B" w:rsidP="00D91760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Children make expected or better progress. Areas for development are swiftly identified and progress is accelerated where necessary. An appropriate level of challenge is provided for more able pupils.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7B65ADC2" w14:textId="1A0E5215" w:rsidR="004C504B" w:rsidRPr="003F1747" w:rsidRDefault="004C504B" w:rsidP="00A33F73">
            <w:pPr>
              <w:pStyle w:val="Default"/>
              <w:rPr>
                <w:iCs/>
                <w:color w:val="auto"/>
                <w:sz w:val="18"/>
                <w:szCs w:val="18"/>
              </w:rPr>
            </w:pPr>
            <w:r w:rsidRPr="003F1747">
              <w:rPr>
                <w:iCs/>
                <w:color w:val="auto"/>
                <w:sz w:val="18"/>
                <w:szCs w:val="18"/>
              </w:rPr>
              <w:t>Termly progress checks.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06C7E5C3" w14:textId="388B3AEB" w:rsidR="004C504B" w:rsidRPr="003F1747" w:rsidRDefault="004C504B" w:rsidP="00EF72F2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Contribution to cost of employing an additional member of staff to reduce ratios</w:t>
            </w:r>
          </w:p>
        </w:tc>
        <w:tc>
          <w:tcPr>
            <w:tcW w:w="2268" w:type="dxa"/>
          </w:tcPr>
          <w:p w14:paraId="3DC62E1A" w14:textId="73643544" w:rsidR="004C504B" w:rsidRPr="003F1747" w:rsidRDefault="004C504B" w:rsidP="00C56E5A">
            <w:pPr>
              <w:rPr>
                <w:rFonts w:ascii="Arial" w:hAnsi="Arial" w:cs="Arial"/>
                <w:sz w:val="18"/>
                <w:szCs w:val="18"/>
              </w:rPr>
            </w:pPr>
            <w:r w:rsidRPr="00AA46D1">
              <w:rPr>
                <w:rFonts w:ascii="Arial" w:hAnsi="Arial" w:cs="Arial"/>
                <w:sz w:val="18"/>
                <w:szCs w:val="18"/>
              </w:rPr>
              <w:t xml:space="preserve">The very large majority of children eligible for the EYPP make typical or better progress in </w:t>
            </w:r>
            <w:r w:rsidRPr="00C56E5A">
              <w:rPr>
                <w:rFonts w:ascii="Arial" w:hAnsi="Arial" w:cs="Arial"/>
                <w:sz w:val="18"/>
                <w:szCs w:val="18"/>
              </w:rPr>
              <w:t>the Prime Areas (</w:t>
            </w:r>
            <w:r w:rsidR="00C56E5A" w:rsidRPr="00C56E5A">
              <w:rPr>
                <w:rFonts w:ascii="Arial" w:hAnsi="Arial" w:cs="Arial"/>
                <w:sz w:val="18"/>
                <w:szCs w:val="18"/>
              </w:rPr>
              <w:t>100</w:t>
            </w:r>
            <w:r w:rsidRPr="00C56E5A">
              <w:rPr>
                <w:rFonts w:ascii="Arial" w:hAnsi="Arial" w:cs="Arial"/>
                <w:sz w:val="18"/>
                <w:szCs w:val="18"/>
              </w:rPr>
              <w:t xml:space="preserve">%) and in </w:t>
            </w:r>
            <w:r w:rsidR="00C56E5A">
              <w:rPr>
                <w:rFonts w:ascii="Arial" w:hAnsi="Arial" w:cs="Arial"/>
                <w:sz w:val="18"/>
                <w:szCs w:val="18"/>
              </w:rPr>
              <w:t xml:space="preserve">Literacy (100%), </w:t>
            </w:r>
            <w:r w:rsidRPr="00C56E5A">
              <w:rPr>
                <w:rFonts w:ascii="Arial" w:hAnsi="Arial" w:cs="Arial"/>
                <w:sz w:val="18"/>
                <w:szCs w:val="18"/>
              </w:rPr>
              <w:t>Maths (100%).</w:t>
            </w:r>
            <w:r w:rsidR="00C56E5A" w:rsidRPr="00C56E5A">
              <w:rPr>
                <w:rFonts w:ascii="Arial" w:hAnsi="Arial" w:cs="Arial"/>
                <w:sz w:val="18"/>
                <w:szCs w:val="18"/>
              </w:rPr>
              <w:t>100</w:t>
            </w:r>
            <w:r w:rsidRPr="00C56E5A">
              <w:rPr>
                <w:rFonts w:ascii="Arial" w:hAnsi="Arial" w:cs="Arial"/>
                <w:sz w:val="18"/>
                <w:szCs w:val="18"/>
              </w:rPr>
              <w:t xml:space="preserve">% of pupils eligible for </w:t>
            </w:r>
            <w:r w:rsidRPr="00AA46D1">
              <w:rPr>
                <w:rFonts w:ascii="Arial" w:hAnsi="Arial" w:cs="Arial"/>
                <w:sz w:val="18"/>
                <w:szCs w:val="18"/>
              </w:rPr>
              <w:t>the EYPP made typical or better progress.</w:t>
            </w:r>
          </w:p>
        </w:tc>
      </w:tr>
      <w:tr w:rsidR="004C504B" w:rsidRPr="002954A6" w14:paraId="3D342804" w14:textId="77777777" w:rsidTr="00E56DF3">
        <w:trPr>
          <w:trHeight w:hRule="exact" w:val="312"/>
        </w:trPr>
        <w:tc>
          <w:tcPr>
            <w:tcW w:w="15417" w:type="dxa"/>
            <w:gridSpan w:val="8"/>
            <w:tcMar>
              <w:top w:w="57" w:type="dxa"/>
              <w:bottom w:w="57" w:type="dxa"/>
            </w:tcMar>
          </w:tcPr>
          <w:p w14:paraId="0695D5B5" w14:textId="2799C459" w:rsidR="004C504B" w:rsidRPr="002954A6" w:rsidRDefault="004C504B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Targeted support</w:t>
            </w:r>
          </w:p>
        </w:tc>
      </w:tr>
      <w:tr w:rsidR="004C504B" w:rsidRPr="002954A6" w14:paraId="40DB90C8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4EFE7AD9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13BBA9C8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Intended Impact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080A47B5" w14:textId="216D140E" w:rsidR="004C504B" w:rsidRPr="002954A6" w:rsidRDefault="004C504B" w:rsidP="00D91760">
            <w:pPr>
              <w:rPr>
                <w:rFonts w:ascii="Arial" w:hAnsi="Arial" w:cs="Arial"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Monitoring Activity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3F0909E0" w14:textId="70A731FA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Resource Implications</w:t>
            </w:r>
          </w:p>
        </w:tc>
        <w:tc>
          <w:tcPr>
            <w:tcW w:w="2268" w:type="dxa"/>
          </w:tcPr>
          <w:p w14:paraId="58CCB8D4" w14:textId="59353C4E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A42DED">
              <w:rPr>
                <w:rFonts w:ascii="Arial" w:hAnsi="Arial" w:cs="Arial"/>
                <w:b/>
                <w:sz w:val="20"/>
                <w:szCs w:val="20"/>
              </w:rPr>
              <w:t>Evaluation / Impact on Learning and Development</w:t>
            </w:r>
          </w:p>
        </w:tc>
      </w:tr>
      <w:tr w:rsidR="004C504B" w:rsidRPr="002954A6" w14:paraId="290AE235" w14:textId="77777777" w:rsidTr="00E56DF3">
        <w:trPr>
          <w:trHeight w:hRule="exact" w:val="18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2B14D2F2" w:rsidR="004C504B" w:rsidRPr="003F1747" w:rsidRDefault="004C504B" w:rsidP="00DD64FC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Improved outcomes in Communication and Language and in Literacy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334AC194" w:rsidR="004C504B" w:rsidRPr="003F1747" w:rsidRDefault="004C504B" w:rsidP="006B4D7A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Children, identified as being at risk of delay, or with barriers to learning in this area are supported to make accelerated progress.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2D3C3CDD" w14:textId="38A43407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Baseline / Progress Meetings</w:t>
            </w:r>
          </w:p>
          <w:p w14:paraId="2E8CD19E" w14:textId="77777777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AF7B67C" w14:textId="316B07A1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Monitoring cycle- targeting EYPP pupils through Learning Walks / Child Tracking / Learning Journal Scrutiny</w:t>
            </w:r>
          </w:p>
          <w:p w14:paraId="6B5258E3" w14:textId="77777777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1E23F61" w14:textId="4354FD79" w:rsidR="004C504B" w:rsidRPr="003F1747" w:rsidRDefault="004C504B" w:rsidP="00782789">
            <w:pPr>
              <w:pStyle w:val="Default"/>
              <w:rPr>
                <w:color w:val="auto"/>
                <w:sz w:val="18"/>
                <w:szCs w:val="18"/>
              </w:rPr>
            </w:pPr>
            <w:r w:rsidRPr="003F1747">
              <w:rPr>
                <w:color w:val="auto"/>
                <w:sz w:val="18"/>
                <w:szCs w:val="18"/>
              </w:rPr>
              <w:t>Termly report to Governors on impact of EYPP work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6FA64912" w14:textId="182349EC" w:rsidR="004C504B" w:rsidRPr="003F1747" w:rsidRDefault="004C504B" w:rsidP="00950AFB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Maintenance of lower than required ratios in order to facilitate intervention, acceleration and achievement of targets</w:t>
            </w:r>
          </w:p>
        </w:tc>
        <w:tc>
          <w:tcPr>
            <w:tcW w:w="2268" w:type="dxa"/>
          </w:tcPr>
          <w:p w14:paraId="594E39C3" w14:textId="5B9D48E3" w:rsidR="004C504B" w:rsidRPr="003F1747" w:rsidRDefault="00C56E5A" w:rsidP="00C56E5A">
            <w:pPr>
              <w:rPr>
                <w:rFonts w:ascii="Arial" w:hAnsi="Arial" w:cs="Arial"/>
                <w:sz w:val="18"/>
                <w:szCs w:val="18"/>
              </w:rPr>
            </w:pPr>
            <w:r w:rsidRPr="00C56E5A">
              <w:rPr>
                <w:rFonts w:ascii="Arial" w:hAnsi="Arial" w:cs="Arial"/>
                <w:sz w:val="18"/>
                <w:szCs w:val="18"/>
              </w:rPr>
              <w:t xml:space="preserve">100% </w:t>
            </w:r>
            <w:r w:rsidR="004C504B" w:rsidRPr="00C56E5A">
              <w:rPr>
                <w:rFonts w:ascii="Arial" w:hAnsi="Arial" w:cs="Arial"/>
                <w:sz w:val="18"/>
                <w:szCs w:val="18"/>
              </w:rPr>
              <w:t xml:space="preserve"> EYPP </w:t>
            </w:r>
            <w:r w:rsidR="004C504B" w:rsidRPr="003F1747">
              <w:rPr>
                <w:rFonts w:ascii="Arial" w:hAnsi="Arial" w:cs="Arial"/>
                <w:sz w:val="18"/>
                <w:szCs w:val="18"/>
              </w:rPr>
              <w:t>pupils attained the age related expectation on exit and made typical or better progress in this area</w:t>
            </w:r>
          </w:p>
        </w:tc>
      </w:tr>
      <w:tr w:rsidR="004C504B" w:rsidRPr="002954A6" w14:paraId="5B53F9C7" w14:textId="77777777" w:rsidTr="00E56DF3">
        <w:trPr>
          <w:trHeight w:hRule="exact" w:val="312"/>
        </w:trPr>
        <w:tc>
          <w:tcPr>
            <w:tcW w:w="15417" w:type="dxa"/>
            <w:gridSpan w:val="8"/>
            <w:tcMar>
              <w:top w:w="57" w:type="dxa"/>
              <w:bottom w:w="57" w:type="dxa"/>
            </w:tcMar>
          </w:tcPr>
          <w:p w14:paraId="62E737C9" w14:textId="77777777" w:rsidR="004C504B" w:rsidRPr="002954A6" w:rsidRDefault="004C504B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4C504B" w:rsidRPr="002954A6" w14:paraId="13EA6F62" w14:textId="77777777" w:rsidTr="00E56DF3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4C504B" w:rsidRPr="002954A6" w:rsidRDefault="004C504B" w:rsidP="00950AF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08359EEB" w14:textId="3BE47D12" w:rsidR="004C504B" w:rsidRPr="002954A6" w:rsidRDefault="004C504B" w:rsidP="00D91760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</w:p>
        </w:tc>
        <w:tc>
          <w:tcPr>
            <w:tcW w:w="4677" w:type="dxa"/>
            <w:gridSpan w:val="3"/>
            <w:tcMar>
              <w:top w:w="57" w:type="dxa"/>
              <w:bottom w:w="57" w:type="dxa"/>
            </w:tcMar>
          </w:tcPr>
          <w:p w14:paraId="0440ED4A" w14:textId="7B6DBC7A" w:rsidR="004C504B" w:rsidRPr="002954A6" w:rsidRDefault="004C504B" w:rsidP="00D9176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</w:tc>
        <w:tc>
          <w:tcPr>
            <w:tcW w:w="2268" w:type="dxa"/>
          </w:tcPr>
          <w:p w14:paraId="49DBE4EF" w14:textId="77777777" w:rsidR="004C504B" w:rsidRPr="002954A6" w:rsidRDefault="004C504B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4C504B" w:rsidRPr="00821402" w14:paraId="330462A8" w14:textId="77777777" w:rsidTr="00E56DF3">
        <w:tc>
          <w:tcPr>
            <w:tcW w:w="2235" w:type="dxa"/>
          </w:tcPr>
          <w:p w14:paraId="7022E99E" w14:textId="77777777" w:rsidR="004C504B" w:rsidRDefault="004C504B" w:rsidP="00782789">
            <w:pPr>
              <w:pStyle w:val="NoSpacing"/>
              <w:rPr>
                <w:rFonts w:cs="Arial"/>
                <w:sz w:val="18"/>
                <w:szCs w:val="18"/>
              </w:rPr>
            </w:pPr>
            <w:r w:rsidRPr="003F1747">
              <w:rPr>
                <w:rFonts w:cs="Arial"/>
                <w:sz w:val="18"/>
                <w:szCs w:val="18"/>
              </w:rPr>
              <w:t>Children have access to Extended Nursery provision (Additional Session, Breakfast</w:t>
            </w:r>
            <w:proofErr w:type="gramStart"/>
            <w:r w:rsidRPr="003F1747">
              <w:rPr>
                <w:rFonts w:cs="Arial"/>
                <w:sz w:val="18"/>
                <w:szCs w:val="18"/>
              </w:rPr>
              <w:t>,  Lunch</w:t>
            </w:r>
            <w:proofErr w:type="gramEnd"/>
            <w:r w:rsidRPr="003F1747">
              <w:rPr>
                <w:rFonts w:cs="Arial"/>
                <w:sz w:val="18"/>
                <w:szCs w:val="18"/>
              </w:rPr>
              <w:t xml:space="preserve"> or After-School Club).</w:t>
            </w:r>
          </w:p>
          <w:p w14:paraId="6D085AC0" w14:textId="2A2A19B9" w:rsidR="0055216E" w:rsidRPr="003F1747" w:rsidRDefault="0055216E" w:rsidP="00782789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8E6DAF" w14:textId="7068FE46" w:rsidR="004C504B" w:rsidRPr="003F1747" w:rsidRDefault="004C504B" w:rsidP="00AA46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747">
              <w:rPr>
                <w:rFonts w:ascii="Arial" w:hAnsi="Arial" w:cs="Arial"/>
                <w:color w:val="000000"/>
                <w:sz w:val="18"/>
                <w:szCs w:val="18"/>
              </w:rPr>
              <w:t>Children are supported to access more than the universal 15 hour entitlement</w:t>
            </w:r>
          </w:p>
        </w:tc>
        <w:tc>
          <w:tcPr>
            <w:tcW w:w="4253" w:type="dxa"/>
            <w:gridSpan w:val="2"/>
          </w:tcPr>
          <w:p w14:paraId="1712CF2F" w14:textId="77777777" w:rsidR="004C504B" w:rsidRPr="003F1747" w:rsidRDefault="004C504B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Review of take up of extended services offer.</w:t>
            </w:r>
          </w:p>
          <w:p w14:paraId="47A2F43F" w14:textId="77777777" w:rsidR="004C504B" w:rsidRPr="003F1747" w:rsidRDefault="004C504B" w:rsidP="00CB0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gridSpan w:val="3"/>
          </w:tcPr>
          <w:p w14:paraId="5180FB3D" w14:textId="77777777" w:rsidR="004C504B" w:rsidRPr="003F1747" w:rsidRDefault="004C504B" w:rsidP="00CB043A">
            <w:pPr>
              <w:rPr>
                <w:rFonts w:ascii="Arial" w:hAnsi="Arial" w:cs="Arial"/>
                <w:sz w:val="18"/>
                <w:szCs w:val="18"/>
              </w:rPr>
            </w:pPr>
            <w:r w:rsidRPr="003F1747">
              <w:rPr>
                <w:rFonts w:ascii="Arial" w:hAnsi="Arial" w:cs="Arial"/>
                <w:sz w:val="18"/>
                <w:szCs w:val="18"/>
              </w:rPr>
              <w:t>Cost of additional sessions</w:t>
            </w:r>
          </w:p>
        </w:tc>
        <w:tc>
          <w:tcPr>
            <w:tcW w:w="2268" w:type="dxa"/>
          </w:tcPr>
          <w:p w14:paraId="5C3331A5" w14:textId="0FCC5C95" w:rsidR="004C504B" w:rsidRPr="003F1747" w:rsidRDefault="00C56E5A" w:rsidP="00C56E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6E5A">
              <w:rPr>
                <w:rFonts w:ascii="Arial" w:hAnsi="Arial" w:cs="Arial"/>
                <w:sz w:val="18"/>
                <w:szCs w:val="18"/>
              </w:rPr>
              <w:t>2</w:t>
            </w:r>
            <w:r w:rsidR="004C504B" w:rsidRPr="00C56E5A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r w:rsidRPr="00C56E5A">
              <w:rPr>
                <w:rFonts w:ascii="Arial" w:hAnsi="Arial" w:cs="Arial"/>
                <w:sz w:val="18"/>
                <w:szCs w:val="18"/>
              </w:rPr>
              <w:t>5</w:t>
            </w:r>
            <w:r w:rsidR="004C504B" w:rsidRPr="00C56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504B" w:rsidRPr="003F1747">
              <w:rPr>
                <w:rFonts w:ascii="Arial" w:hAnsi="Arial" w:cs="Arial"/>
                <w:color w:val="000000"/>
                <w:sz w:val="18"/>
                <w:szCs w:val="18"/>
              </w:rPr>
              <w:t>eligible pupils took up the offer of an additional extended service session.</w:t>
            </w:r>
          </w:p>
        </w:tc>
      </w:tr>
    </w:tbl>
    <w:p w14:paraId="0476BE96" w14:textId="6CFF984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766387" w:rsidRPr="00AE78F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BF5DE" w14:textId="77777777" w:rsidR="00AC34CD" w:rsidRDefault="00AC34CD" w:rsidP="00CD68B1">
      <w:r>
        <w:separator/>
      </w:r>
    </w:p>
  </w:endnote>
  <w:endnote w:type="continuationSeparator" w:id="0">
    <w:p w14:paraId="1A51146D" w14:textId="77777777" w:rsidR="00AC34CD" w:rsidRDefault="00AC34CD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BFB02" w14:textId="77777777" w:rsidR="00AC34CD" w:rsidRDefault="00AC34CD" w:rsidP="00CD68B1">
      <w:r>
        <w:separator/>
      </w:r>
    </w:p>
  </w:footnote>
  <w:footnote w:type="continuationSeparator" w:id="0">
    <w:p w14:paraId="7FA727DB" w14:textId="77777777" w:rsidR="00AC34CD" w:rsidRDefault="00AC34CD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6C7CA7"/>
    <w:multiLevelType w:val="hybridMultilevel"/>
    <w:tmpl w:val="FE86072C"/>
    <w:lvl w:ilvl="0" w:tplc="B1048C2C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C66BE"/>
    <w:multiLevelType w:val="hybridMultilevel"/>
    <w:tmpl w:val="E2206E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214E87"/>
    <w:multiLevelType w:val="hybridMultilevel"/>
    <w:tmpl w:val="C67E5E7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0"/>
  </w:num>
  <w:num w:numId="5">
    <w:abstractNumId w:val="21"/>
  </w:num>
  <w:num w:numId="6">
    <w:abstractNumId w:val="12"/>
  </w:num>
  <w:num w:numId="7">
    <w:abstractNumId w:val="10"/>
  </w:num>
  <w:num w:numId="8">
    <w:abstractNumId w:val="11"/>
  </w:num>
  <w:num w:numId="9">
    <w:abstractNumId w:val="29"/>
  </w:num>
  <w:num w:numId="10">
    <w:abstractNumId w:val="22"/>
  </w:num>
  <w:num w:numId="11">
    <w:abstractNumId w:val="16"/>
  </w:num>
  <w:num w:numId="12">
    <w:abstractNumId w:val="8"/>
  </w:num>
  <w:num w:numId="13">
    <w:abstractNumId w:val="15"/>
  </w:num>
  <w:num w:numId="14">
    <w:abstractNumId w:val="4"/>
  </w:num>
  <w:num w:numId="15">
    <w:abstractNumId w:val="27"/>
  </w:num>
  <w:num w:numId="16">
    <w:abstractNumId w:val="26"/>
  </w:num>
  <w:num w:numId="17">
    <w:abstractNumId w:val="14"/>
  </w:num>
  <w:num w:numId="18">
    <w:abstractNumId w:val="1"/>
  </w:num>
  <w:num w:numId="19">
    <w:abstractNumId w:val="20"/>
  </w:num>
  <w:num w:numId="20">
    <w:abstractNumId w:val="5"/>
  </w:num>
  <w:num w:numId="21">
    <w:abstractNumId w:val="24"/>
  </w:num>
  <w:num w:numId="22">
    <w:abstractNumId w:val="28"/>
  </w:num>
  <w:num w:numId="23">
    <w:abstractNumId w:val="7"/>
  </w:num>
  <w:num w:numId="24">
    <w:abstractNumId w:val="13"/>
  </w:num>
  <w:num w:numId="25">
    <w:abstractNumId w:val="19"/>
  </w:num>
  <w:num w:numId="26">
    <w:abstractNumId w:val="23"/>
  </w:num>
  <w:num w:numId="27">
    <w:abstractNumId w:val="6"/>
  </w:num>
  <w:num w:numId="28">
    <w:abstractNumId w:val="25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440C"/>
    <w:rsid w:val="00004FB6"/>
    <w:rsid w:val="00006DAC"/>
    <w:rsid w:val="00012A34"/>
    <w:rsid w:val="00015E14"/>
    <w:rsid w:val="000315F8"/>
    <w:rsid w:val="00042161"/>
    <w:rsid w:val="0004399F"/>
    <w:rsid w:val="0004731E"/>
    <w:rsid w:val="000473C9"/>
    <w:rsid w:val="000501F0"/>
    <w:rsid w:val="00052324"/>
    <w:rsid w:val="000557F9"/>
    <w:rsid w:val="00063367"/>
    <w:rsid w:val="000675D8"/>
    <w:rsid w:val="0008244B"/>
    <w:rsid w:val="000A25FC"/>
    <w:rsid w:val="000B25ED"/>
    <w:rsid w:val="000B5413"/>
    <w:rsid w:val="000C327D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29DD"/>
    <w:rsid w:val="00125340"/>
    <w:rsid w:val="00125BA7"/>
    <w:rsid w:val="00131CA9"/>
    <w:rsid w:val="00172F4F"/>
    <w:rsid w:val="001849D6"/>
    <w:rsid w:val="0019055E"/>
    <w:rsid w:val="001A3F5E"/>
    <w:rsid w:val="001A6E2D"/>
    <w:rsid w:val="001B794A"/>
    <w:rsid w:val="001C26CA"/>
    <w:rsid w:val="001C2EE1"/>
    <w:rsid w:val="001C686D"/>
    <w:rsid w:val="001D6F07"/>
    <w:rsid w:val="001E7B91"/>
    <w:rsid w:val="00232CF5"/>
    <w:rsid w:val="00240F98"/>
    <w:rsid w:val="00254A66"/>
    <w:rsid w:val="00257811"/>
    <w:rsid w:val="00262114"/>
    <w:rsid w:val="002622B6"/>
    <w:rsid w:val="00267F85"/>
    <w:rsid w:val="00281308"/>
    <w:rsid w:val="002856C3"/>
    <w:rsid w:val="002954A6"/>
    <w:rsid w:val="002962F2"/>
    <w:rsid w:val="002A16F9"/>
    <w:rsid w:val="002B3394"/>
    <w:rsid w:val="002D0A33"/>
    <w:rsid w:val="002D22A0"/>
    <w:rsid w:val="002E686F"/>
    <w:rsid w:val="002F6FB5"/>
    <w:rsid w:val="003051BF"/>
    <w:rsid w:val="00317B61"/>
    <w:rsid w:val="00320C3A"/>
    <w:rsid w:val="00337056"/>
    <w:rsid w:val="00351952"/>
    <w:rsid w:val="00366499"/>
    <w:rsid w:val="00374FBD"/>
    <w:rsid w:val="00380587"/>
    <w:rsid w:val="003822C1"/>
    <w:rsid w:val="0038321B"/>
    <w:rsid w:val="00390402"/>
    <w:rsid w:val="003957BD"/>
    <w:rsid w:val="003961A3"/>
    <w:rsid w:val="003A0664"/>
    <w:rsid w:val="003B5C5D"/>
    <w:rsid w:val="003B6371"/>
    <w:rsid w:val="003B6A38"/>
    <w:rsid w:val="003C79F6"/>
    <w:rsid w:val="003D2143"/>
    <w:rsid w:val="003F1747"/>
    <w:rsid w:val="003F7BE2"/>
    <w:rsid w:val="00402EED"/>
    <w:rsid w:val="004107D2"/>
    <w:rsid w:val="00423264"/>
    <w:rsid w:val="00435936"/>
    <w:rsid w:val="00443990"/>
    <w:rsid w:val="00456ABA"/>
    <w:rsid w:val="004642B2"/>
    <w:rsid w:val="004642BC"/>
    <w:rsid w:val="004667CF"/>
    <w:rsid w:val="004667DB"/>
    <w:rsid w:val="00467DEA"/>
    <w:rsid w:val="00481041"/>
    <w:rsid w:val="0049188F"/>
    <w:rsid w:val="00492683"/>
    <w:rsid w:val="00493D0A"/>
    <w:rsid w:val="00496D7D"/>
    <w:rsid w:val="004B3C35"/>
    <w:rsid w:val="004C504B"/>
    <w:rsid w:val="004C5467"/>
    <w:rsid w:val="004D053F"/>
    <w:rsid w:val="004D36A6"/>
    <w:rsid w:val="004D3FC1"/>
    <w:rsid w:val="004E5349"/>
    <w:rsid w:val="004E5B85"/>
    <w:rsid w:val="004F36D5"/>
    <w:rsid w:val="004F53BE"/>
    <w:rsid w:val="004F6468"/>
    <w:rsid w:val="00501685"/>
    <w:rsid w:val="00503380"/>
    <w:rsid w:val="00530007"/>
    <w:rsid w:val="00540101"/>
    <w:rsid w:val="00540319"/>
    <w:rsid w:val="0054043F"/>
    <w:rsid w:val="00541F7B"/>
    <w:rsid w:val="0055216E"/>
    <w:rsid w:val="00557E19"/>
    <w:rsid w:val="00557E9F"/>
    <w:rsid w:val="00564903"/>
    <w:rsid w:val="0056652E"/>
    <w:rsid w:val="005710AB"/>
    <w:rsid w:val="005832BE"/>
    <w:rsid w:val="0058583E"/>
    <w:rsid w:val="005958A5"/>
    <w:rsid w:val="00597346"/>
    <w:rsid w:val="005A04D4"/>
    <w:rsid w:val="005A25B5"/>
    <w:rsid w:val="005A3451"/>
    <w:rsid w:val="005D06F3"/>
    <w:rsid w:val="005E17F2"/>
    <w:rsid w:val="005E2CF9"/>
    <w:rsid w:val="005E54F3"/>
    <w:rsid w:val="005F4EB0"/>
    <w:rsid w:val="00601130"/>
    <w:rsid w:val="00611495"/>
    <w:rsid w:val="00620176"/>
    <w:rsid w:val="00626887"/>
    <w:rsid w:val="00630044"/>
    <w:rsid w:val="00630BE0"/>
    <w:rsid w:val="0063142B"/>
    <w:rsid w:val="00635AFE"/>
    <w:rsid w:val="00636313"/>
    <w:rsid w:val="00636F61"/>
    <w:rsid w:val="00654400"/>
    <w:rsid w:val="00661DBA"/>
    <w:rsid w:val="00683A3C"/>
    <w:rsid w:val="00686120"/>
    <w:rsid w:val="006A4BC7"/>
    <w:rsid w:val="006B358C"/>
    <w:rsid w:val="006B4D7A"/>
    <w:rsid w:val="006C0F51"/>
    <w:rsid w:val="006C7C85"/>
    <w:rsid w:val="006D32D7"/>
    <w:rsid w:val="006D447D"/>
    <w:rsid w:val="006D5E63"/>
    <w:rsid w:val="006E0B38"/>
    <w:rsid w:val="006E6C0F"/>
    <w:rsid w:val="006F0B6A"/>
    <w:rsid w:val="006F2883"/>
    <w:rsid w:val="00700CA9"/>
    <w:rsid w:val="007118E0"/>
    <w:rsid w:val="007335B7"/>
    <w:rsid w:val="00743BF3"/>
    <w:rsid w:val="00746605"/>
    <w:rsid w:val="007509AC"/>
    <w:rsid w:val="00753B16"/>
    <w:rsid w:val="00757649"/>
    <w:rsid w:val="00765EFB"/>
    <w:rsid w:val="00766387"/>
    <w:rsid w:val="00767E1D"/>
    <w:rsid w:val="007821D8"/>
    <w:rsid w:val="00782789"/>
    <w:rsid w:val="00797116"/>
    <w:rsid w:val="007A2742"/>
    <w:rsid w:val="007A4A38"/>
    <w:rsid w:val="007B141B"/>
    <w:rsid w:val="007B228E"/>
    <w:rsid w:val="007B2D5E"/>
    <w:rsid w:val="007C19BB"/>
    <w:rsid w:val="007C2B91"/>
    <w:rsid w:val="007C431B"/>
    <w:rsid w:val="007C4F4A"/>
    <w:rsid w:val="007C749E"/>
    <w:rsid w:val="007E0355"/>
    <w:rsid w:val="007E061C"/>
    <w:rsid w:val="007E56A9"/>
    <w:rsid w:val="007F271A"/>
    <w:rsid w:val="007F3C16"/>
    <w:rsid w:val="00802522"/>
    <w:rsid w:val="00821EC5"/>
    <w:rsid w:val="00827203"/>
    <w:rsid w:val="0084389C"/>
    <w:rsid w:val="00845265"/>
    <w:rsid w:val="0084694E"/>
    <w:rsid w:val="0085024F"/>
    <w:rsid w:val="00854D8E"/>
    <w:rsid w:val="00863790"/>
    <w:rsid w:val="00864593"/>
    <w:rsid w:val="00871195"/>
    <w:rsid w:val="0088412D"/>
    <w:rsid w:val="008A3C4F"/>
    <w:rsid w:val="008B7FE5"/>
    <w:rsid w:val="008C10E9"/>
    <w:rsid w:val="008D58CE"/>
    <w:rsid w:val="008E1AE6"/>
    <w:rsid w:val="008E2EC0"/>
    <w:rsid w:val="008E364E"/>
    <w:rsid w:val="008E64E9"/>
    <w:rsid w:val="008F0F73"/>
    <w:rsid w:val="008F69EC"/>
    <w:rsid w:val="009021E8"/>
    <w:rsid w:val="009079EE"/>
    <w:rsid w:val="009101B9"/>
    <w:rsid w:val="00914D6D"/>
    <w:rsid w:val="00915380"/>
    <w:rsid w:val="00917D70"/>
    <w:rsid w:val="009242F1"/>
    <w:rsid w:val="00950AFB"/>
    <w:rsid w:val="00972129"/>
    <w:rsid w:val="00992C5E"/>
    <w:rsid w:val="009A14F4"/>
    <w:rsid w:val="009E1D9A"/>
    <w:rsid w:val="009E7A9D"/>
    <w:rsid w:val="009F1341"/>
    <w:rsid w:val="009F480D"/>
    <w:rsid w:val="00A00036"/>
    <w:rsid w:val="00A13FBB"/>
    <w:rsid w:val="00A1613C"/>
    <w:rsid w:val="00A24C51"/>
    <w:rsid w:val="00A27744"/>
    <w:rsid w:val="00A3254E"/>
    <w:rsid w:val="00A32773"/>
    <w:rsid w:val="00A33F73"/>
    <w:rsid w:val="00A37195"/>
    <w:rsid w:val="00A37D2D"/>
    <w:rsid w:val="00A42DED"/>
    <w:rsid w:val="00A439AF"/>
    <w:rsid w:val="00A57107"/>
    <w:rsid w:val="00A60ECF"/>
    <w:rsid w:val="00A6273A"/>
    <w:rsid w:val="00A6366C"/>
    <w:rsid w:val="00A70FA7"/>
    <w:rsid w:val="00A77153"/>
    <w:rsid w:val="00A829E4"/>
    <w:rsid w:val="00A84198"/>
    <w:rsid w:val="00A8709B"/>
    <w:rsid w:val="00A92F3C"/>
    <w:rsid w:val="00AA46D1"/>
    <w:rsid w:val="00AB5B2A"/>
    <w:rsid w:val="00AC34CD"/>
    <w:rsid w:val="00AE0286"/>
    <w:rsid w:val="00AE66C2"/>
    <w:rsid w:val="00AE77EC"/>
    <w:rsid w:val="00AE7887"/>
    <w:rsid w:val="00AE78F2"/>
    <w:rsid w:val="00B01C9A"/>
    <w:rsid w:val="00B13714"/>
    <w:rsid w:val="00B17B33"/>
    <w:rsid w:val="00B23DD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8153C"/>
    <w:rsid w:val="00B9382E"/>
    <w:rsid w:val="00BA3C3E"/>
    <w:rsid w:val="00BC017A"/>
    <w:rsid w:val="00BC7733"/>
    <w:rsid w:val="00BE3670"/>
    <w:rsid w:val="00BE5BCA"/>
    <w:rsid w:val="00BF007B"/>
    <w:rsid w:val="00C00F3C"/>
    <w:rsid w:val="00C018F4"/>
    <w:rsid w:val="00C04C4C"/>
    <w:rsid w:val="00C068B2"/>
    <w:rsid w:val="00C102E1"/>
    <w:rsid w:val="00C14FAE"/>
    <w:rsid w:val="00C32D5C"/>
    <w:rsid w:val="00C34113"/>
    <w:rsid w:val="00C35120"/>
    <w:rsid w:val="00C3608A"/>
    <w:rsid w:val="00C56E5A"/>
    <w:rsid w:val="00C70B05"/>
    <w:rsid w:val="00C73995"/>
    <w:rsid w:val="00C74FA7"/>
    <w:rsid w:val="00C77153"/>
    <w:rsid w:val="00C77968"/>
    <w:rsid w:val="00C8030B"/>
    <w:rsid w:val="00C8211F"/>
    <w:rsid w:val="00C90276"/>
    <w:rsid w:val="00C91B94"/>
    <w:rsid w:val="00CA1AF5"/>
    <w:rsid w:val="00CA1CD7"/>
    <w:rsid w:val="00CD2230"/>
    <w:rsid w:val="00CD68B1"/>
    <w:rsid w:val="00CE1584"/>
    <w:rsid w:val="00CF02DE"/>
    <w:rsid w:val="00CF1B9B"/>
    <w:rsid w:val="00D11A2D"/>
    <w:rsid w:val="00D262B5"/>
    <w:rsid w:val="00D27691"/>
    <w:rsid w:val="00D309A5"/>
    <w:rsid w:val="00D35464"/>
    <w:rsid w:val="00D370F4"/>
    <w:rsid w:val="00D46E95"/>
    <w:rsid w:val="00D504EA"/>
    <w:rsid w:val="00D51EA2"/>
    <w:rsid w:val="00D76155"/>
    <w:rsid w:val="00D82EF5"/>
    <w:rsid w:val="00D8454C"/>
    <w:rsid w:val="00D87AD7"/>
    <w:rsid w:val="00D91760"/>
    <w:rsid w:val="00D933C4"/>
    <w:rsid w:val="00D9429A"/>
    <w:rsid w:val="00DA565B"/>
    <w:rsid w:val="00DB4FD9"/>
    <w:rsid w:val="00DC3F30"/>
    <w:rsid w:val="00DD64FC"/>
    <w:rsid w:val="00DE33BF"/>
    <w:rsid w:val="00DF76AB"/>
    <w:rsid w:val="00E04EE8"/>
    <w:rsid w:val="00E106F9"/>
    <w:rsid w:val="00E2014E"/>
    <w:rsid w:val="00E20F63"/>
    <w:rsid w:val="00E34A8F"/>
    <w:rsid w:val="00E354EA"/>
    <w:rsid w:val="00E35628"/>
    <w:rsid w:val="00E45612"/>
    <w:rsid w:val="00E4607C"/>
    <w:rsid w:val="00E5066A"/>
    <w:rsid w:val="00E53161"/>
    <w:rsid w:val="00E54FA7"/>
    <w:rsid w:val="00E56DF3"/>
    <w:rsid w:val="00E71B40"/>
    <w:rsid w:val="00E865E4"/>
    <w:rsid w:val="00E96E48"/>
    <w:rsid w:val="00EB090F"/>
    <w:rsid w:val="00EB46CB"/>
    <w:rsid w:val="00EB7216"/>
    <w:rsid w:val="00ED0F8C"/>
    <w:rsid w:val="00EE4D95"/>
    <w:rsid w:val="00EE50D0"/>
    <w:rsid w:val="00EE661A"/>
    <w:rsid w:val="00EF2A09"/>
    <w:rsid w:val="00EF2C1C"/>
    <w:rsid w:val="00EF72F2"/>
    <w:rsid w:val="00F05FCC"/>
    <w:rsid w:val="00F148B0"/>
    <w:rsid w:val="00F25DF2"/>
    <w:rsid w:val="00F32370"/>
    <w:rsid w:val="00F359FE"/>
    <w:rsid w:val="00F36497"/>
    <w:rsid w:val="00F367C9"/>
    <w:rsid w:val="00F40110"/>
    <w:rsid w:val="00F54E2A"/>
    <w:rsid w:val="00F55645"/>
    <w:rsid w:val="00F55DE6"/>
    <w:rsid w:val="00F61451"/>
    <w:rsid w:val="00F61904"/>
    <w:rsid w:val="00F67E5D"/>
    <w:rsid w:val="00F71231"/>
    <w:rsid w:val="00F774E3"/>
    <w:rsid w:val="00F84A60"/>
    <w:rsid w:val="00F85CBD"/>
    <w:rsid w:val="00F87256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Spacing">
    <w:name w:val="No Spacing"/>
    <w:uiPriority w:val="1"/>
    <w:qFormat/>
    <w:rsid w:val="00DA565B"/>
    <w:pPr>
      <w:spacing w:after="0" w:line="240" w:lineRule="auto"/>
    </w:pPr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AA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Spacing">
    <w:name w:val="No Spacing"/>
    <w:uiPriority w:val="1"/>
    <w:qFormat/>
    <w:rsid w:val="00DA565B"/>
    <w:pPr>
      <w:spacing w:after="0" w:line="240" w:lineRule="auto"/>
    </w:pPr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AA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8682F015-A16A-4112-B1E0-CD560CBD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Emma Nicholson</cp:lastModifiedBy>
  <cp:revision>15</cp:revision>
  <cp:lastPrinted>2016-08-10T08:54:00Z</cp:lastPrinted>
  <dcterms:created xsi:type="dcterms:W3CDTF">2018-11-04T18:52:00Z</dcterms:created>
  <dcterms:modified xsi:type="dcterms:W3CDTF">2018-11-09T11:10:00Z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