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47" w:rsidRPr="00D63147" w:rsidRDefault="00D63147" w:rsidP="00D63147">
      <w:pPr>
        <w:spacing w:after="0" w:line="240" w:lineRule="auto"/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  <w:t>Rainhill Nursery School</w:t>
      </w:r>
      <w:r w:rsidRPr="00D63147"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  <w:t xml:space="preserve"> is committed to ensuring equality of provision throughout the school community. To achieve this, our equality objectives 20</w:t>
      </w:r>
      <w:r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  <w:t>18 - 2022</w:t>
      </w:r>
      <w:r w:rsidRPr="00D63147"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  <w:t xml:space="preserve"> are as follows:</w:t>
      </w:r>
    </w:p>
    <w:p w:rsidR="00D63147" w:rsidRPr="00D63147" w:rsidRDefault="00D63147" w:rsidP="00D63147">
      <w:pPr>
        <w:spacing w:after="0" w:line="240" w:lineRule="auto"/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</w:pPr>
      <w:r w:rsidRPr="00D63147"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  <w:t> </w:t>
      </w:r>
    </w:p>
    <w:p w:rsidR="00D63147" w:rsidRDefault="00D63147" w:rsidP="00D6314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</w:pPr>
      <w:r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  <w:t>Provide CPLD</w:t>
      </w:r>
      <w:r w:rsidR="00E5079A"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  <w:t xml:space="preserve"> for staff and governors on</w:t>
      </w:r>
      <w:r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  <w:t xml:space="preserve"> Equality</w:t>
      </w:r>
    </w:p>
    <w:p w:rsidR="00D63147" w:rsidRPr="00D63147" w:rsidRDefault="00D63147" w:rsidP="00D6314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</w:pPr>
      <w:r w:rsidRPr="00D63147"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  <w:t>To promote understanding and respect for differences.</w:t>
      </w:r>
    </w:p>
    <w:p w:rsidR="006E499D" w:rsidRDefault="00D63147" w:rsidP="00D6314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</w:pPr>
      <w:r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  <w:t>To </w:t>
      </w:r>
      <w:r w:rsidR="006E499D"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  <w:t>narrow the attainment gap through:</w:t>
      </w:r>
    </w:p>
    <w:p w:rsidR="00D63147" w:rsidRDefault="006E499D" w:rsidP="006E499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</w:pPr>
      <w:r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  <w:t>Increasing</w:t>
      </w:r>
      <w:r w:rsidR="00D63147" w:rsidRPr="006E499D"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  <w:t xml:space="preserve"> the proportion of pupils attaining above the age related expectation in Literacy, in particular in writing.</w:t>
      </w:r>
    </w:p>
    <w:p w:rsidR="006E499D" w:rsidRDefault="006E499D" w:rsidP="006E499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</w:pPr>
      <w:r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  <w:t xml:space="preserve">Developing the </w:t>
      </w:r>
      <w:r w:rsidRPr="006E499D">
        <w:rPr>
          <w:rFonts w:ascii="Arial" w:eastAsia="Times New Roman" w:hAnsi="Arial" w:cs="Arial"/>
          <w:lang w:eastAsia="en-GB"/>
        </w:rPr>
        <w:t>personal, social and emotional development</w:t>
      </w:r>
      <w:r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  <w:t xml:space="preserve"> (PSED) skills of boys so that a greater proportion leave the school with development in-line with or above the age related expectation</w:t>
      </w:r>
    </w:p>
    <w:p w:rsidR="00D63147" w:rsidRPr="006E499D" w:rsidRDefault="006E499D" w:rsidP="006E499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</w:pPr>
      <w:r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  <w:t xml:space="preserve">Accelerating the attainment of children who </w:t>
      </w:r>
      <w:r w:rsidR="00D63147" w:rsidRPr="006E499D">
        <w:rPr>
          <w:rFonts w:ascii="Arial" w:eastAsia="Times New Roman" w:hAnsi="Arial" w:cs="Arial"/>
          <w:lang w:eastAsia="en-GB"/>
        </w:rPr>
        <w:t xml:space="preserve">are 2 years old when they start nursery </w:t>
      </w:r>
      <w:r>
        <w:rPr>
          <w:rFonts w:ascii="Arial" w:eastAsia="Times New Roman" w:hAnsi="Arial" w:cs="Arial"/>
          <w:lang w:eastAsia="en-GB"/>
        </w:rPr>
        <w:t>so that they</w:t>
      </w:r>
      <w:r w:rsidR="00D63147" w:rsidRPr="006E499D">
        <w:rPr>
          <w:rFonts w:ascii="Arial" w:eastAsia="Times New Roman" w:hAnsi="Arial" w:cs="Arial"/>
          <w:lang w:eastAsia="en-GB"/>
        </w:rPr>
        <w:t xml:space="preserve"> skills inline or above the expected level for their age in </w:t>
      </w:r>
      <w:r>
        <w:rPr>
          <w:rFonts w:ascii="Arial" w:eastAsia="Times New Roman" w:hAnsi="Arial" w:cs="Arial"/>
          <w:lang w:eastAsia="en-GB"/>
        </w:rPr>
        <w:t>PSED</w:t>
      </w:r>
      <w:r w:rsidR="00D63147" w:rsidRPr="006E499D">
        <w:rPr>
          <w:rFonts w:ascii="Arial" w:eastAsia="Times New Roman" w:hAnsi="Arial" w:cs="Arial"/>
          <w:lang w:eastAsia="en-GB"/>
        </w:rPr>
        <w:t>;</w:t>
      </w:r>
    </w:p>
    <w:p w:rsidR="00D63147" w:rsidRPr="00D63147" w:rsidRDefault="00D63147" w:rsidP="00D631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</w:pPr>
      <w:r w:rsidRPr="00D63147"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  <w:t> </w:t>
      </w:r>
    </w:p>
    <w:p w:rsidR="00D63147" w:rsidRDefault="00D63147" w:rsidP="00D63147">
      <w:pPr>
        <w:spacing w:after="0" w:line="240" w:lineRule="auto"/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</w:pPr>
      <w:r w:rsidRPr="00D63147"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  <w:t>You can download our equality policy and equality action plan below.</w:t>
      </w:r>
    </w:p>
    <w:p w:rsidR="00D63147" w:rsidRDefault="00D63147" w:rsidP="00D63147">
      <w:pPr>
        <w:spacing w:after="0" w:line="240" w:lineRule="auto"/>
        <w:rPr>
          <w:rFonts w:ascii="Arial" w:eastAsia="Times New Roman" w:hAnsi="Arial" w:cs="Arial"/>
          <w:color w:val="231F20"/>
          <w:sz w:val="23"/>
          <w:szCs w:val="23"/>
          <w:lang w:val="en" w:eastAsia="en-GB"/>
        </w:rPr>
      </w:pPr>
    </w:p>
    <w:p w:rsidR="00D63147" w:rsidRPr="00D63147" w:rsidRDefault="00D63147" w:rsidP="00D63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63147">
        <w:rPr>
          <w:rFonts w:ascii="Arial" w:hAnsi="Arial" w:cs="Arial"/>
          <w:b/>
          <w:bCs/>
        </w:rPr>
        <w:t>Rainhill Nursery School</w:t>
      </w:r>
    </w:p>
    <w:p w:rsidR="00D63147" w:rsidRPr="00D63147" w:rsidRDefault="00D63147" w:rsidP="00D63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63147">
        <w:rPr>
          <w:rFonts w:ascii="Arial" w:hAnsi="Arial" w:cs="Arial"/>
          <w:b/>
          <w:bCs/>
        </w:rPr>
        <w:t>Equality Objectives 2018 - 2022</w:t>
      </w:r>
    </w:p>
    <w:p w:rsidR="00D63147" w:rsidRPr="00D63147" w:rsidRDefault="00D63147" w:rsidP="00D63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3147">
        <w:rPr>
          <w:rFonts w:ascii="Arial" w:hAnsi="Arial" w:cs="Arial"/>
        </w:rPr>
        <w:t>The Equality Act 2010 requires schools to publish specific and measurable equality objectives. Our equality objectives are based on our</w:t>
      </w:r>
    </w:p>
    <w:p w:rsidR="00D63147" w:rsidRPr="00D63147" w:rsidRDefault="00D63147" w:rsidP="00D63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3147">
        <w:rPr>
          <w:rFonts w:ascii="Arial" w:hAnsi="Arial" w:cs="Arial"/>
        </w:rPr>
        <w:t>analysis of data and other evidence. Our equality objectives focus on those areas where we have agreed to take action to improve equality</w:t>
      </w:r>
    </w:p>
    <w:p w:rsidR="00D63147" w:rsidRPr="00D63147" w:rsidRDefault="00D63147" w:rsidP="00D63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3147">
        <w:rPr>
          <w:rFonts w:ascii="Arial" w:hAnsi="Arial" w:cs="Arial"/>
        </w:rPr>
        <w:t>and tackle disadvantages. We will regularly review the progress we are making to meet our equality objectives.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6E499D" w:rsidRPr="00D63147" w:rsidTr="00D63147">
        <w:tc>
          <w:tcPr>
            <w:tcW w:w="1780" w:type="dxa"/>
          </w:tcPr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  <w:b/>
                <w:bCs/>
              </w:rPr>
              <w:t>Aim</w:t>
            </w:r>
          </w:p>
        </w:tc>
        <w:tc>
          <w:tcPr>
            <w:tcW w:w="1780" w:type="dxa"/>
          </w:tcPr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  <w:b/>
                <w:bCs/>
              </w:rPr>
              <w:t>Action to be taken</w:t>
            </w:r>
          </w:p>
        </w:tc>
        <w:tc>
          <w:tcPr>
            <w:tcW w:w="1780" w:type="dxa"/>
          </w:tcPr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  <w:b/>
                <w:bCs/>
              </w:rPr>
              <w:t>Personnel</w:t>
            </w:r>
          </w:p>
        </w:tc>
        <w:tc>
          <w:tcPr>
            <w:tcW w:w="1780" w:type="dxa"/>
          </w:tcPr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  <w:b/>
                <w:bCs/>
              </w:rPr>
              <w:t>Timescale</w:t>
            </w:r>
          </w:p>
        </w:tc>
        <w:tc>
          <w:tcPr>
            <w:tcW w:w="1781" w:type="dxa"/>
          </w:tcPr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1781" w:type="dxa"/>
          </w:tcPr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3147">
              <w:rPr>
                <w:rFonts w:ascii="Arial" w:hAnsi="Arial" w:cs="Arial"/>
                <w:b/>
                <w:bCs/>
              </w:rPr>
              <w:t>Impact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499D" w:rsidRPr="00D63147" w:rsidTr="00D63147">
        <w:tc>
          <w:tcPr>
            <w:tcW w:w="1780" w:type="dxa"/>
          </w:tcPr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Provide training for all staff and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governors on equality and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diversity</w:t>
            </w:r>
          </w:p>
        </w:tc>
        <w:tc>
          <w:tcPr>
            <w:tcW w:w="1780" w:type="dxa"/>
          </w:tcPr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Use opportunities as they arise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during INSET to provide training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on equality and diversity</w:t>
            </w:r>
          </w:p>
        </w:tc>
        <w:tc>
          <w:tcPr>
            <w:tcW w:w="1780" w:type="dxa"/>
          </w:tcPr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D63147">
              <w:rPr>
                <w:rFonts w:ascii="Arial" w:hAnsi="Arial" w:cs="Arial"/>
              </w:rPr>
              <w:t xml:space="preserve">HT &amp; </w:t>
            </w:r>
            <w:r>
              <w:rPr>
                <w:rFonts w:ascii="Arial" w:hAnsi="Arial" w:cs="Arial"/>
              </w:rPr>
              <w:t>HoS</w:t>
            </w:r>
            <w:r w:rsidRPr="00D63147">
              <w:rPr>
                <w:rFonts w:ascii="Arial" w:hAnsi="Arial" w:cs="Arial"/>
              </w:rPr>
              <w:t xml:space="preserve"> to</w:t>
            </w:r>
          </w:p>
          <w:p w:rsid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lead.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All staff and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governors.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Training on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equality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policy and</w:t>
            </w:r>
          </w:p>
          <w:p w:rsidR="00D63147" w:rsidRDefault="00D63147" w:rsidP="00D631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3147">
              <w:rPr>
                <w:rFonts w:ascii="Arial" w:hAnsi="Arial" w:cs="Arial"/>
              </w:rPr>
              <w:t>duty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Autumn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Term 2018.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Time for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meetings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All staff and governors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aware of legislation and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responsibilities of all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stakeholders.</w:t>
            </w:r>
          </w:p>
          <w:p w:rsidR="00D63147" w:rsidRPr="00D63147" w:rsidRDefault="00D63147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499D" w:rsidRPr="00D63147" w:rsidTr="00D63147">
        <w:tc>
          <w:tcPr>
            <w:tcW w:w="1780" w:type="dxa"/>
          </w:tcPr>
          <w:p w:rsidR="006E499D" w:rsidRPr="00D63147" w:rsidRDefault="006E499D" w:rsidP="00D63147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31F20"/>
                <w:sz w:val="23"/>
                <w:szCs w:val="23"/>
                <w:lang w:val="en" w:eastAsia="en-GB"/>
              </w:rPr>
            </w:pPr>
            <w:r w:rsidRPr="00D63147">
              <w:rPr>
                <w:rFonts w:ascii="Arial" w:eastAsia="Times New Roman" w:hAnsi="Arial" w:cs="Arial"/>
                <w:color w:val="231F20"/>
                <w:sz w:val="23"/>
                <w:szCs w:val="23"/>
                <w:lang w:val="en" w:eastAsia="en-GB"/>
              </w:rPr>
              <w:t>To promote understanding and respect for differences.</w:t>
            </w:r>
          </w:p>
          <w:p w:rsidR="006E499D" w:rsidRPr="00D63147" w:rsidRDefault="006E499D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6E499D" w:rsidRPr="00D63147" w:rsidRDefault="006E499D" w:rsidP="006E4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promotion and drawing attention to difference and Diversity to be prioritised in adult child interactions and learning expereinces provided within the Nursery School</w:t>
            </w:r>
          </w:p>
        </w:tc>
        <w:tc>
          <w:tcPr>
            <w:tcW w:w="1780" w:type="dxa"/>
          </w:tcPr>
          <w:p w:rsidR="006E499D" w:rsidRPr="00D63147" w:rsidRDefault="006E499D" w:rsidP="006E4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</w:t>
            </w:r>
            <w:r w:rsidRPr="00D63147">
              <w:rPr>
                <w:rFonts w:ascii="Arial" w:hAnsi="Arial" w:cs="Arial"/>
              </w:rPr>
              <w:t xml:space="preserve"> to</w:t>
            </w:r>
          </w:p>
          <w:p w:rsidR="006E499D" w:rsidRDefault="006E499D" w:rsidP="006E4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3147">
              <w:rPr>
                <w:rFonts w:ascii="Arial" w:hAnsi="Arial" w:cs="Arial"/>
              </w:rPr>
              <w:t>lead.</w:t>
            </w:r>
          </w:p>
          <w:p w:rsidR="006E499D" w:rsidRDefault="006E499D" w:rsidP="006E4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to engage in the propotion of diversity as part of their high quality teaching</w:t>
            </w:r>
          </w:p>
          <w:p w:rsidR="006E499D" w:rsidRPr="00D63147" w:rsidRDefault="006E499D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6E499D" w:rsidRPr="00D63147" w:rsidRDefault="006E499D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 2018</w:t>
            </w:r>
          </w:p>
        </w:tc>
        <w:tc>
          <w:tcPr>
            <w:tcW w:w="1781" w:type="dxa"/>
          </w:tcPr>
          <w:p w:rsidR="006E499D" w:rsidRDefault="006E499D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for staff meetings</w:t>
            </w:r>
          </w:p>
          <w:p w:rsidR="006E499D" w:rsidRPr="00D63147" w:rsidRDefault="006E499D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by SLT</w:t>
            </w:r>
          </w:p>
        </w:tc>
        <w:tc>
          <w:tcPr>
            <w:tcW w:w="1781" w:type="dxa"/>
          </w:tcPr>
          <w:p w:rsidR="006E499D" w:rsidRPr="00D63147" w:rsidRDefault="006E499D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are supported to understand and accept difference.</w:t>
            </w:r>
          </w:p>
        </w:tc>
      </w:tr>
      <w:tr w:rsidR="006E499D" w:rsidRPr="00D63147" w:rsidTr="00D63147">
        <w:tc>
          <w:tcPr>
            <w:tcW w:w="1780" w:type="dxa"/>
          </w:tcPr>
          <w:p w:rsidR="006E499D" w:rsidRDefault="006E499D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narrow the attainment gap in:</w:t>
            </w:r>
          </w:p>
          <w:p w:rsidR="006E499D" w:rsidRDefault="006E499D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(specifically writing)</w:t>
            </w:r>
          </w:p>
          <w:p w:rsidR="006E499D" w:rsidRDefault="006E499D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PSED</w:t>
            </w:r>
          </w:p>
          <w:p w:rsidR="006E499D" w:rsidRPr="00D63147" w:rsidRDefault="006E499D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eligible for the free entitlement for 2 Year Olds</w:t>
            </w:r>
          </w:p>
        </w:tc>
        <w:tc>
          <w:tcPr>
            <w:tcW w:w="1780" w:type="dxa"/>
          </w:tcPr>
          <w:p w:rsidR="006E499D" w:rsidRDefault="006E499D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Identification of children at risk.</w:t>
            </w:r>
          </w:p>
          <w:p w:rsidR="006E499D" w:rsidRPr="00D63147" w:rsidRDefault="006E499D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Targeted teaching and intervention to accelerate </w:t>
            </w:r>
            <w:r>
              <w:rPr>
                <w:rFonts w:ascii="Arial" w:hAnsi="Arial" w:cs="Arial"/>
              </w:rPr>
              <w:lastRenderedPageBreak/>
              <w:t>learning in the identified areas.</w:t>
            </w:r>
          </w:p>
        </w:tc>
        <w:tc>
          <w:tcPr>
            <w:tcW w:w="1780" w:type="dxa"/>
          </w:tcPr>
          <w:p w:rsidR="006E499D" w:rsidRDefault="006E499D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HoS to lead.</w:t>
            </w:r>
          </w:p>
          <w:p w:rsidR="006E499D" w:rsidRPr="00D63147" w:rsidRDefault="006E499D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staff to be aware of the children identified as being at risk </w:t>
            </w:r>
            <w:r>
              <w:rPr>
                <w:rFonts w:ascii="Arial" w:hAnsi="Arial" w:cs="Arial"/>
              </w:rPr>
              <w:lastRenderedPageBreak/>
              <w:t>and of thei5r role in accelerating learning for identified children.</w:t>
            </w:r>
          </w:p>
        </w:tc>
        <w:tc>
          <w:tcPr>
            <w:tcW w:w="1780" w:type="dxa"/>
          </w:tcPr>
          <w:p w:rsidR="006E499D" w:rsidRPr="00D63147" w:rsidRDefault="006E499D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Summer Term 2018</w:t>
            </w:r>
          </w:p>
        </w:tc>
        <w:tc>
          <w:tcPr>
            <w:tcW w:w="1781" w:type="dxa"/>
          </w:tcPr>
          <w:p w:rsidR="006E499D" w:rsidRPr="00D63147" w:rsidRDefault="006E499D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781" w:type="dxa"/>
          </w:tcPr>
          <w:p w:rsidR="006E499D" w:rsidRPr="00D63147" w:rsidRDefault="006E499D" w:rsidP="00D631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greater proportion of children in the identified vulnerable groups leave </w:t>
            </w:r>
            <w:r>
              <w:rPr>
                <w:rFonts w:ascii="Arial" w:hAnsi="Arial" w:cs="Arial"/>
              </w:rPr>
              <w:lastRenderedPageBreak/>
              <w:t>the school with attainment in line with or above the age related expectation in identified areas.</w:t>
            </w:r>
          </w:p>
        </w:tc>
      </w:tr>
    </w:tbl>
    <w:p w:rsidR="00D63147" w:rsidRPr="00D63147" w:rsidRDefault="00D63147" w:rsidP="00D63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3147" w:rsidRPr="00D63147" w:rsidRDefault="00D63147" w:rsidP="00D63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3147" w:rsidRDefault="00D63147" w:rsidP="00D631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</w:t>
      </w:r>
    </w:p>
    <w:sectPr w:rsidR="00D63147" w:rsidSect="00D63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2263"/>
    <w:multiLevelType w:val="hybridMultilevel"/>
    <w:tmpl w:val="C1F42B7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2B64"/>
    <w:multiLevelType w:val="multilevel"/>
    <w:tmpl w:val="A46A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47"/>
    <w:rsid w:val="001038E5"/>
    <w:rsid w:val="00156A24"/>
    <w:rsid w:val="00575431"/>
    <w:rsid w:val="006E499D"/>
    <w:rsid w:val="00D63147"/>
    <w:rsid w:val="00D77DF8"/>
    <w:rsid w:val="00E5079A"/>
    <w:rsid w:val="00F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47"/>
    <w:pPr>
      <w:ind w:left="720"/>
      <w:contextualSpacing/>
    </w:pPr>
  </w:style>
  <w:style w:type="table" w:styleId="TableGrid">
    <w:name w:val="Table Grid"/>
    <w:basedOn w:val="TableNormal"/>
    <w:uiPriority w:val="59"/>
    <w:rsid w:val="00D6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47"/>
    <w:pPr>
      <w:ind w:left="720"/>
      <w:contextualSpacing/>
    </w:pPr>
  </w:style>
  <w:style w:type="table" w:styleId="TableGrid">
    <w:name w:val="Table Grid"/>
    <w:basedOn w:val="TableNormal"/>
    <w:uiPriority w:val="59"/>
    <w:rsid w:val="00D6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9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Payne</dc:creator>
  <cp:lastModifiedBy>Julie Baxter</cp:lastModifiedBy>
  <cp:revision>2</cp:revision>
  <dcterms:created xsi:type="dcterms:W3CDTF">2018-03-26T13:42:00Z</dcterms:created>
  <dcterms:modified xsi:type="dcterms:W3CDTF">2018-03-26T13:42:00Z</dcterms:modified>
</cp:coreProperties>
</file>